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8916" w14:textId="77777777" w:rsidR="00020993" w:rsidRDefault="00EB1969" w:rsidP="00EB1969">
      <w:pPr>
        <w:rPr>
          <w:rFonts w:ascii="Verdana" w:hAnsi="Verdan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B56A87" wp14:editId="16C48820">
                <wp:simplePos x="0" y="0"/>
                <wp:positionH relativeFrom="column">
                  <wp:posOffset>3506470</wp:posOffset>
                </wp:positionH>
                <wp:positionV relativeFrom="paragraph">
                  <wp:posOffset>297534</wp:posOffset>
                </wp:positionV>
                <wp:extent cx="2790190" cy="733647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73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B908B" w14:textId="77777777" w:rsidR="00EB1969" w:rsidRPr="00821615" w:rsidRDefault="005F1D26" w:rsidP="007F0410">
                            <w:pPr>
                              <w:jc w:val="center"/>
                              <w:rPr>
                                <w:rFonts w:ascii="Eras Demi ITC" w:hAnsi="Eras Demi ITC" w:cs="Estrangelo Edessa"/>
                                <w:sz w:val="20"/>
                              </w:rPr>
                            </w:pPr>
                            <w:r w:rsidRPr="00821615">
                              <w:rPr>
                                <w:rFonts w:ascii="Eras Demi ITC" w:hAnsi="Eras Demi ITC" w:cs="Estrangelo Edessa"/>
                                <w:sz w:val="20"/>
                              </w:rPr>
                              <w:t xml:space="preserve">6820 St. Patrick’s Lane </w:t>
                            </w:r>
                          </w:p>
                          <w:p w14:paraId="6D64E994" w14:textId="77777777" w:rsidR="005F1D26" w:rsidRPr="00821615" w:rsidRDefault="005F1D26" w:rsidP="007F0410">
                            <w:pPr>
                              <w:jc w:val="center"/>
                              <w:rPr>
                                <w:rFonts w:ascii="Eras Demi ITC" w:hAnsi="Eras Demi ITC" w:cs="Estrangelo Edessa"/>
                                <w:sz w:val="20"/>
                              </w:rPr>
                            </w:pPr>
                            <w:r w:rsidRPr="00821615">
                              <w:rPr>
                                <w:rFonts w:ascii="Eras Demi ITC" w:hAnsi="Eras Demi ITC" w:cs="Estrangelo Edessa"/>
                                <w:sz w:val="20"/>
                              </w:rPr>
                              <w:t>Edina, MN  55439</w:t>
                            </w:r>
                          </w:p>
                          <w:p w14:paraId="5361BEBD" w14:textId="77777777" w:rsidR="005F1D26" w:rsidRPr="00821615" w:rsidRDefault="005F1D26" w:rsidP="007F0410">
                            <w:pPr>
                              <w:jc w:val="center"/>
                              <w:rPr>
                                <w:rFonts w:ascii="Eras Demi ITC" w:hAnsi="Eras Demi ITC" w:cs="Estrangelo Edessa"/>
                                <w:sz w:val="20"/>
                              </w:rPr>
                            </w:pPr>
                            <w:r w:rsidRPr="00821615">
                              <w:rPr>
                                <w:rFonts w:ascii="Eras Demi ITC" w:hAnsi="Eras Demi ITC" w:cs="Estrangelo Edessa"/>
                                <w:sz w:val="20"/>
                              </w:rPr>
                              <w:t>952-941-3164   fax: 952-941-7371</w:t>
                            </w:r>
                          </w:p>
                          <w:p w14:paraId="67DF28C2" w14:textId="77777777" w:rsidR="005F1D26" w:rsidRPr="00EB1969" w:rsidRDefault="005F1D26" w:rsidP="007F0410">
                            <w:pPr>
                              <w:jc w:val="center"/>
                              <w:rPr>
                                <w:rFonts w:ascii="Eras Demi ITC" w:hAnsi="Eras Demi ITC" w:cs="Estrangelo Edessa"/>
                                <w:sz w:val="22"/>
                                <w:szCs w:val="22"/>
                              </w:rPr>
                            </w:pPr>
                            <w:r w:rsidRPr="00EB1969">
                              <w:rPr>
                                <w:rFonts w:ascii="Eras Demi ITC" w:hAnsi="Eras Demi ITC" w:cs="Estrangelo Edessa"/>
                                <w:sz w:val="22"/>
                                <w:szCs w:val="22"/>
                              </w:rPr>
                              <w:t>www.stpatrick-edina.org</w:t>
                            </w:r>
                          </w:p>
                          <w:p w14:paraId="772B7AFB" w14:textId="77777777" w:rsidR="005F1D26" w:rsidRPr="00EB1969" w:rsidRDefault="005F1D26">
                            <w:pPr>
                              <w:rPr>
                                <w:rFonts w:ascii="Cooper Black" w:hAnsi="Cooper Black"/>
                                <w:sz w:val="22"/>
                                <w:szCs w:val="22"/>
                              </w:rPr>
                            </w:pPr>
                          </w:p>
                          <w:p w14:paraId="5A19ED96" w14:textId="77777777" w:rsidR="005F1D26" w:rsidRDefault="005F1D26">
                            <w:pPr>
                              <w:rPr>
                                <w:rFonts w:ascii="Cooper Black" w:hAnsi="Cooper Black"/>
                                <w:szCs w:val="24"/>
                              </w:rPr>
                            </w:pPr>
                          </w:p>
                          <w:p w14:paraId="2FBC7DD1" w14:textId="77777777" w:rsidR="005F1D26" w:rsidRPr="002F51BF" w:rsidRDefault="005F1D26">
                            <w:pPr>
                              <w:rPr>
                                <w:rFonts w:ascii="Cooper Black" w:hAnsi="Cooper Black"/>
                                <w:szCs w:val="2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Cs w:val="24"/>
                              </w:rPr>
                              <w:t>952-941-7371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56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1pt;margin-top:23.45pt;width:219.7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" stroked="f">
                <v:textbox>
                  <w:txbxContent>
                    <w:p w14:paraId="267B908B" w14:textId="77777777" w:rsidR="00EB1969" w:rsidRPr="00821615" w:rsidRDefault="005F1D26" w:rsidP="007F0410">
                      <w:pPr>
                        <w:jc w:val="center"/>
                        <w:rPr>
                          <w:rFonts w:ascii="Eras Demi ITC" w:hAnsi="Eras Demi ITC" w:cs="Estrangelo Edessa"/>
                          <w:sz w:val="20"/>
                        </w:rPr>
                      </w:pPr>
                      <w:r w:rsidRPr="00821615">
                        <w:rPr>
                          <w:rFonts w:ascii="Eras Demi ITC" w:hAnsi="Eras Demi ITC" w:cs="Estrangelo Edessa"/>
                          <w:sz w:val="20"/>
                        </w:rPr>
                        <w:t xml:space="preserve">6820 St. Patrick’s Lane </w:t>
                      </w:r>
                    </w:p>
                    <w:p w14:paraId="6D64E994" w14:textId="77777777" w:rsidR="005F1D26" w:rsidRPr="00821615" w:rsidRDefault="005F1D26" w:rsidP="007F0410">
                      <w:pPr>
                        <w:jc w:val="center"/>
                        <w:rPr>
                          <w:rFonts w:ascii="Eras Demi ITC" w:hAnsi="Eras Demi ITC" w:cs="Estrangelo Edessa"/>
                          <w:sz w:val="20"/>
                        </w:rPr>
                      </w:pPr>
                      <w:r w:rsidRPr="00821615">
                        <w:rPr>
                          <w:rFonts w:ascii="Eras Demi ITC" w:hAnsi="Eras Demi ITC" w:cs="Estrangelo Edessa"/>
                          <w:sz w:val="20"/>
                        </w:rPr>
                        <w:t>Edina, MN  55439</w:t>
                      </w:r>
                    </w:p>
                    <w:p w14:paraId="5361BEBD" w14:textId="77777777" w:rsidR="005F1D26" w:rsidRPr="00821615" w:rsidRDefault="005F1D26" w:rsidP="007F0410">
                      <w:pPr>
                        <w:jc w:val="center"/>
                        <w:rPr>
                          <w:rFonts w:ascii="Eras Demi ITC" w:hAnsi="Eras Demi ITC" w:cs="Estrangelo Edessa"/>
                          <w:sz w:val="20"/>
                        </w:rPr>
                      </w:pPr>
                      <w:r w:rsidRPr="00821615">
                        <w:rPr>
                          <w:rFonts w:ascii="Eras Demi ITC" w:hAnsi="Eras Demi ITC" w:cs="Estrangelo Edessa"/>
                          <w:sz w:val="20"/>
                        </w:rPr>
                        <w:t>952-941-3164   fax: 952-941-7371</w:t>
                      </w:r>
                    </w:p>
                    <w:p w14:paraId="67DF28C2" w14:textId="77777777" w:rsidR="005F1D26" w:rsidRPr="00EB1969" w:rsidRDefault="005F1D26" w:rsidP="007F0410">
                      <w:pPr>
                        <w:jc w:val="center"/>
                        <w:rPr>
                          <w:rFonts w:ascii="Eras Demi ITC" w:hAnsi="Eras Demi ITC" w:cs="Estrangelo Edessa"/>
                          <w:sz w:val="22"/>
                          <w:szCs w:val="22"/>
                        </w:rPr>
                      </w:pPr>
                      <w:r w:rsidRPr="00EB1969">
                        <w:rPr>
                          <w:rFonts w:ascii="Eras Demi ITC" w:hAnsi="Eras Demi ITC" w:cs="Estrangelo Edessa"/>
                          <w:sz w:val="22"/>
                          <w:szCs w:val="22"/>
                        </w:rPr>
                        <w:t>www.stpatrick-edina.org</w:t>
                      </w:r>
                    </w:p>
                    <w:p w14:paraId="772B7AFB" w14:textId="77777777" w:rsidR="005F1D26" w:rsidRPr="00EB1969" w:rsidRDefault="005F1D26">
                      <w:pPr>
                        <w:rPr>
                          <w:rFonts w:ascii="Cooper Black" w:hAnsi="Cooper Black"/>
                          <w:sz w:val="22"/>
                          <w:szCs w:val="22"/>
                        </w:rPr>
                      </w:pPr>
                    </w:p>
                    <w:p w14:paraId="5A19ED96" w14:textId="77777777" w:rsidR="005F1D26" w:rsidRDefault="005F1D26">
                      <w:pPr>
                        <w:rPr>
                          <w:rFonts w:ascii="Cooper Black" w:hAnsi="Cooper Black"/>
                          <w:szCs w:val="24"/>
                        </w:rPr>
                      </w:pPr>
                    </w:p>
                    <w:p w14:paraId="2FBC7DD1" w14:textId="77777777" w:rsidR="005F1D26" w:rsidRPr="002F51BF" w:rsidRDefault="005F1D26">
                      <w:pPr>
                        <w:rPr>
                          <w:rFonts w:ascii="Cooper Black" w:hAnsi="Cooper Black"/>
                          <w:szCs w:val="24"/>
                        </w:rPr>
                      </w:pPr>
                      <w:r>
                        <w:rPr>
                          <w:rFonts w:ascii="Cooper Black" w:hAnsi="Cooper Black"/>
                          <w:szCs w:val="24"/>
                        </w:rPr>
                        <w:t>952-941-7371</w:t>
                      </w:r>
                    </w:p>
                  </w:txbxContent>
                </v:textbox>
              </v:shape>
            </w:pict>
          </mc:Fallback>
        </mc:AlternateContent>
      </w:r>
      <w:r w:rsidR="00430B26">
        <w:rPr>
          <w:rFonts w:ascii="Verdana" w:hAnsi="Verdana"/>
          <w:b/>
          <w:sz w:val="32"/>
          <w:szCs w:val="32"/>
        </w:rPr>
        <w:t>Church of St. Patrick</w:t>
      </w:r>
      <w:r>
        <w:rPr>
          <w:rFonts w:ascii="Verdana" w:hAnsi="Verdana"/>
          <w:b/>
          <w:sz w:val="32"/>
          <w:szCs w:val="32"/>
        </w:rPr>
        <w:t xml:space="preserve">             </w:t>
      </w:r>
    </w:p>
    <w:p w14:paraId="4929BC9A" w14:textId="19520233" w:rsidR="00006799" w:rsidRPr="009138AD" w:rsidRDefault="00EB1969" w:rsidP="00AB61B2">
      <w:pPr>
        <w:rPr>
          <w:rFonts w:ascii="Eras Demi ITC" w:hAnsi="Eras Demi ITC" w:cs="Estrangelo Edessa"/>
          <w:b/>
          <w:sz w:val="36"/>
          <w:szCs w:val="36"/>
        </w:rPr>
      </w:pPr>
      <w:r>
        <w:rPr>
          <w:rFonts w:ascii="Eras Demi ITC" w:hAnsi="Eras Demi ITC" w:cs="Estrangelo Edessa"/>
          <w:b/>
          <w:sz w:val="36"/>
          <w:szCs w:val="36"/>
        </w:rPr>
        <w:t xml:space="preserve">Facility </w:t>
      </w:r>
      <w:r w:rsidR="00C10031" w:rsidRPr="009138AD">
        <w:rPr>
          <w:rFonts w:ascii="Eras Demi ITC" w:hAnsi="Eras Demi ITC" w:cs="Estrangelo Edessa"/>
          <w:b/>
          <w:sz w:val="36"/>
          <w:szCs w:val="36"/>
        </w:rPr>
        <w:t>Rental Polic</w:t>
      </w:r>
      <w:r w:rsidR="00A80CC5" w:rsidRPr="009138AD">
        <w:rPr>
          <w:rFonts w:ascii="Eras Demi ITC" w:hAnsi="Eras Demi ITC" w:cs="Estrangelo Edessa"/>
          <w:b/>
          <w:sz w:val="36"/>
          <w:szCs w:val="36"/>
        </w:rPr>
        <w:t>ies</w:t>
      </w:r>
    </w:p>
    <w:p w14:paraId="61352ED8" w14:textId="77777777" w:rsidR="007E3C6B" w:rsidRDefault="007E3C6B" w:rsidP="00020993">
      <w:pPr>
        <w:jc w:val="center"/>
        <w:rPr>
          <w:rFonts w:ascii="Verdana" w:hAnsi="Verdana"/>
          <w:sz w:val="20"/>
        </w:rPr>
      </w:pPr>
    </w:p>
    <w:p w14:paraId="50530F93" w14:textId="77777777" w:rsidR="00AB61B2" w:rsidRDefault="00AB61B2" w:rsidP="002738F2">
      <w:pPr>
        <w:ind w:left="90"/>
        <w:jc w:val="both"/>
        <w:rPr>
          <w:rFonts w:ascii="Verdana" w:hAnsi="Verdana"/>
          <w:sz w:val="20"/>
        </w:rPr>
      </w:pPr>
    </w:p>
    <w:p w14:paraId="1D8964F4" w14:textId="77777777" w:rsidR="00AB61B2" w:rsidRDefault="00AB61B2" w:rsidP="002738F2">
      <w:pPr>
        <w:ind w:left="90"/>
        <w:jc w:val="both"/>
        <w:rPr>
          <w:rFonts w:ascii="Verdana" w:hAnsi="Verdana"/>
          <w:sz w:val="20"/>
        </w:rPr>
      </w:pPr>
    </w:p>
    <w:p w14:paraId="3AF2A35B" w14:textId="77777777" w:rsidR="00AB61B2" w:rsidRDefault="00AB61B2" w:rsidP="002738F2">
      <w:pPr>
        <w:ind w:left="90"/>
        <w:jc w:val="both"/>
        <w:rPr>
          <w:rFonts w:ascii="Verdana" w:hAnsi="Verdana"/>
          <w:sz w:val="20"/>
        </w:rPr>
      </w:pPr>
    </w:p>
    <w:p w14:paraId="6A402E07" w14:textId="631BC668" w:rsidR="002738F2" w:rsidRDefault="00334943" w:rsidP="002738F2">
      <w:pPr>
        <w:ind w:left="90"/>
        <w:jc w:val="both"/>
        <w:rPr>
          <w:rFonts w:ascii="Verdana" w:hAnsi="Verdana"/>
          <w:sz w:val="20"/>
        </w:rPr>
      </w:pPr>
      <w:r w:rsidRPr="009138AD">
        <w:rPr>
          <w:rFonts w:ascii="Verdana" w:hAnsi="Verdana"/>
          <w:sz w:val="20"/>
        </w:rPr>
        <w:t xml:space="preserve">Thank you for considering </w:t>
      </w:r>
      <w:r w:rsidR="009D2D17" w:rsidRPr="009D2D17">
        <w:rPr>
          <w:rFonts w:ascii="Verdana" w:hAnsi="Verdana"/>
          <w:color w:val="000000" w:themeColor="text1"/>
          <w:sz w:val="20"/>
        </w:rPr>
        <w:t>our venue</w:t>
      </w:r>
      <w:r w:rsidR="002738F2" w:rsidRPr="009D2D17">
        <w:rPr>
          <w:rFonts w:ascii="Verdana" w:hAnsi="Verdana"/>
          <w:color w:val="000000" w:themeColor="text1"/>
          <w:sz w:val="20"/>
        </w:rPr>
        <w:t xml:space="preserve"> </w:t>
      </w:r>
      <w:r w:rsidR="00FC23DB" w:rsidRPr="009138AD">
        <w:rPr>
          <w:rFonts w:ascii="Verdana" w:hAnsi="Verdana"/>
          <w:sz w:val="20"/>
        </w:rPr>
        <w:t xml:space="preserve">for your event. </w:t>
      </w:r>
      <w:r w:rsidR="004D1BAC" w:rsidRPr="009138AD">
        <w:rPr>
          <w:rFonts w:ascii="Verdana" w:hAnsi="Verdana"/>
          <w:sz w:val="20"/>
        </w:rPr>
        <w:t xml:space="preserve">We hope to have the chance to serve you! </w:t>
      </w:r>
      <w:proofErr w:type="gramStart"/>
      <w:r w:rsidR="004D1BAC" w:rsidRPr="009138AD">
        <w:rPr>
          <w:rFonts w:ascii="Verdana" w:hAnsi="Verdana"/>
          <w:sz w:val="20"/>
        </w:rPr>
        <w:t>In order</w:t>
      </w:r>
      <w:r w:rsidR="003D320C">
        <w:rPr>
          <w:rFonts w:ascii="Verdana" w:hAnsi="Verdana"/>
          <w:sz w:val="20"/>
        </w:rPr>
        <w:t xml:space="preserve"> </w:t>
      </w:r>
      <w:r w:rsidR="004D1BAC" w:rsidRPr="009138AD">
        <w:rPr>
          <w:rFonts w:ascii="Verdana" w:hAnsi="Verdana"/>
          <w:sz w:val="20"/>
        </w:rPr>
        <w:t>to</w:t>
      </w:r>
      <w:proofErr w:type="gramEnd"/>
      <w:r w:rsidR="004D1BAC" w:rsidRPr="009138AD">
        <w:rPr>
          <w:rFonts w:ascii="Verdana" w:hAnsi="Verdana"/>
          <w:sz w:val="20"/>
        </w:rPr>
        <w:t xml:space="preserve"> provide our valued client with the utmost in quality and safety standards, we have</w:t>
      </w:r>
      <w:r w:rsidR="00FC23DB" w:rsidRPr="009138AD">
        <w:rPr>
          <w:rFonts w:ascii="Verdana" w:hAnsi="Verdana"/>
          <w:sz w:val="20"/>
        </w:rPr>
        <w:t xml:space="preserve"> established the following policies to govern the rental use of our social halls</w:t>
      </w:r>
      <w:r w:rsidR="00E4147B">
        <w:rPr>
          <w:rFonts w:ascii="Verdana" w:hAnsi="Verdana"/>
          <w:sz w:val="20"/>
        </w:rPr>
        <w:t>.</w:t>
      </w:r>
    </w:p>
    <w:p w14:paraId="6020E099" w14:textId="77777777" w:rsidR="00724E45" w:rsidRDefault="00724E45" w:rsidP="002738F2">
      <w:pPr>
        <w:ind w:left="90"/>
        <w:jc w:val="both"/>
        <w:rPr>
          <w:rFonts w:ascii="Verdana" w:hAnsi="Verdana"/>
          <w:sz w:val="20"/>
        </w:rPr>
      </w:pPr>
    </w:p>
    <w:p w14:paraId="10424E13" w14:textId="715D9274" w:rsidR="00724E45" w:rsidRPr="00D639FE" w:rsidRDefault="00724E45" w:rsidP="00724E45">
      <w:pPr>
        <w:spacing w:after="120"/>
        <w:ind w:left="-180" w:hanging="270"/>
        <w:rPr>
          <w:rFonts w:ascii="Verdana" w:hAnsi="Verdana"/>
          <w:b/>
          <w:color w:val="5C8A00"/>
          <w:sz w:val="28"/>
          <w:szCs w:val="28"/>
          <w:u w:val="single"/>
        </w:rPr>
      </w:pPr>
      <w:r w:rsidRPr="00D639FE">
        <w:rPr>
          <w:rFonts w:ascii="Verdana" w:hAnsi="Verdana"/>
          <w:b/>
          <w:color w:val="5C8A00"/>
          <w:sz w:val="28"/>
          <w:szCs w:val="28"/>
          <w:u w:val="single"/>
        </w:rPr>
        <w:t>Room Rental</w:t>
      </w:r>
      <w:r>
        <w:rPr>
          <w:rFonts w:ascii="Verdana" w:hAnsi="Verdana"/>
          <w:b/>
          <w:color w:val="5C8A00"/>
          <w:sz w:val="28"/>
          <w:szCs w:val="28"/>
          <w:u w:val="single"/>
        </w:rPr>
        <w:t xml:space="preserve"> for Hourly</w:t>
      </w:r>
      <w:r w:rsidRPr="00D639FE">
        <w:rPr>
          <w:rFonts w:ascii="Verdana" w:hAnsi="Verdana"/>
          <w:b/>
          <w:color w:val="5C8A00"/>
          <w:sz w:val="28"/>
          <w:szCs w:val="28"/>
          <w:u w:val="single"/>
        </w:rPr>
        <w:t>:</w:t>
      </w:r>
    </w:p>
    <w:p w14:paraId="285CEECF" w14:textId="77777777" w:rsidR="00724E45" w:rsidRDefault="00724E45" w:rsidP="002738F2">
      <w:pPr>
        <w:ind w:left="90"/>
        <w:jc w:val="both"/>
        <w:rPr>
          <w:rFonts w:ascii="Verdana" w:hAnsi="Verdana"/>
          <w:sz w:val="20"/>
        </w:rPr>
      </w:pPr>
    </w:p>
    <w:p w14:paraId="33E32205" w14:textId="7A2B2388" w:rsidR="00724E45" w:rsidRPr="001A5E78" w:rsidRDefault="00724E45" w:rsidP="00724E45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All hourly rentals are for up to 5 hours total. Beyond that is event rates not reflected here.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86"/>
        <w:gridCol w:w="2248"/>
        <w:gridCol w:w="1673"/>
        <w:gridCol w:w="222"/>
      </w:tblGrid>
      <w:tr w:rsidR="00724E45" w:rsidRPr="00745C85" w14:paraId="7F652595" w14:textId="77777777" w:rsidTr="001619A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noWrap/>
            <w:vAlign w:val="bottom"/>
          </w:tcPr>
          <w:p w14:paraId="2B9CF681" w14:textId="77777777" w:rsidR="00724E45" w:rsidRPr="002D58F0" w:rsidRDefault="00724E45" w:rsidP="001619AB">
            <w:pPr>
              <w:jc w:val="center"/>
              <w:rPr>
                <w:rFonts w:ascii="Verdana" w:hAnsi="Verdana" w:cs="Arial"/>
                <w:color w:val="6699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FA980CA" w14:textId="77777777" w:rsidR="00724E45" w:rsidRPr="00745C85" w:rsidRDefault="00724E45" w:rsidP="001619AB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Oval table seating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noWrap/>
            <w:vAlign w:val="bottom"/>
          </w:tcPr>
          <w:p w14:paraId="64BE9BA0" w14:textId="77777777" w:rsidR="00724E45" w:rsidRPr="00745C85" w:rsidRDefault="00724E45" w:rsidP="001619AB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Room Rates</w:t>
            </w:r>
          </w:p>
        </w:tc>
      </w:tr>
      <w:tr w:rsidR="00724E45" w:rsidRPr="00B576CD" w14:paraId="77D42D99" w14:textId="77777777" w:rsidTr="001619A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CAE0" w14:textId="77777777" w:rsidR="00724E45" w:rsidRPr="004F3972" w:rsidRDefault="00724E45" w:rsidP="001619AB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4F3972">
              <w:rPr>
                <w:rFonts w:ascii="Verdana" w:hAnsi="Verdana" w:cs="Arial"/>
                <w:b/>
                <w:sz w:val="20"/>
              </w:rPr>
              <w:t>Mahon Center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D60F" w14:textId="77777777" w:rsidR="00724E45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0-200 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F7EB965" w14:textId="77777777" w:rsidR="00724E45" w:rsidRPr="00B576CD" w:rsidRDefault="00724E45" w:rsidP="001619A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$ 300.00/hour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1728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24E45" w:rsidRPr="00B576CD" w14:paraId="68A5785C" w14:textId="77777777" w:rsidTr="001619A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3F25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Max 40 Oval Tables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2BF6" w14:textId="77777777" w:rsidR="00724E45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201-320 pp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2D034B7" w14:textId="77777777" w:rsidR="00724E45" w:rsidRDefault="00724E45" w:rsidP="001619A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$ 400.00/hour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1ABC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24E45" w:rsidRPr="00B576CD" w14:paraId="26C2AA21" w14:textId="77777777" w:rsidTr="001619A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4800" w14:textId="77777777" w:rsidR="00724E45" w:rsidRPr="00DE4213" w:rsidRDefault="00724E45" w:rsidP="001619AB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DE4213">
              <w:rPr>
                <w:rFonts w:ascii="Verdana" w:hAnsi="Verdana" w:cs="Arial"/>
                <w:b/>
                <w:sz w:val="20"/>
              </w:rPr>
              <w:t>St. Martin's Hall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507" w14:textId="77777777" w:rsidR="00724E45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Up to 75pp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A01DCE4" w14:textId="77777777" w:rsidR="00724E45" w:rsidRPr="00B576CD" w:rsidRDefault="00724E45" w:rsidP="001619A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$ 100.00/hour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FE62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24E45" w:rsidRPr="00B576CD" w14:paraId="28ECD536" w14:textId="77777777" w:rsidTr="001619A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57421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Max 25 Oval Tables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C0D" w14:textId="77777777" w:rsidR="00724E45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76-200pp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5BA8BD5" w14:textId="77777777" w:rsidR="00724E45" w:rsidRDefault="00724E45" w:rsidP="001619A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$ 200.00/hour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2B32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24E45" w:rsidRPr="00B576CD" w14:paraId="17EDE50F" w14:textId="77777777" w:rsidTr="001619A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5D" w14:textId="77777777" w:rsidR="00724E45" w:rsidRPr="00DE4213" w:rsidRDefault="00724E45" w:rsidP="001619AB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DE4213">
              <w:rPr>
                <w:rFonts w:ascii="Verdana" w:hAnsi="Verdana" w:cs="Arial"/>
                <w:b/>
                <w:sz w:val="20"/>
              </w:rPr>
              <w:t>Celtic Center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878" w14:textId="77777777" w:rsidR="00724E45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7E1C753" w14:textId="77777777" w:rsidR="00724E45" w:rsidRDefault="00724E45" w:rsidP="001619A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$ 125.00/hour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706D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24E45" w:rsidRPr="00B576CD" w14:paraId="38C2898C" w14:textId="77777777" w:rsidTr="001619AB">
        <w:trPr>
          <w:trHeight w:val="87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33AA" w14:textId="77777777" w:rsidR="00724E45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Main Kitchen Use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19C" w14:textId="77777777" w:rsidR="00724E45" w:rsidRPr="00B576CD" w:rsidRDefault="00724E45" w:rsidP="001619A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0D9800" w14:textId="77777777" w:rsidR="00724E45" w:rsidRDefault="00724E45" w:rsidP="001619A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  Included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E1E2" w14:textId="77777777" w:rsidR="00724E45" w:rsidRDefault="00724E45" w:rsidP="001619AB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7077778D" w14:textId="77777777" w:rsidR="00724E45" w:rsidRDefault="00724E45" w:rsidP="002738F2">
      <w:pPr>
        <w:ind w:left="90"/>
        <w:jc w:val="both"/>
        <w:rPr>
          <w:rFonts w:ascii="Verdana" w:hAnsi="Verdana"/>
          <w:sz w:val="20"/>
        </w:rPr>
      </w:pPr>
    </w:p>
    <w:p w14:paraId="4CE62340" w14:textId="77777777" w:rsidR="00724E45" w:rsidRDefault="00724E45" w:rsidP="002738F2">
      <w:pPr>
        <w:ind w:left="90"/>
        <w:jc w:val="both"/>
        <w:rPr>
          <w:rFonts w:ascii="Verdana" w:hAnsi="Verdana"/>
          <w:sz w:val="20"/>
        </w:rPr>
      </w:pPr>
    </w:p>
    <w:p w14:paraId="7B6E1C8F" w14:textId="77777777" w:rsidR="00E4147B" w:rsidRDefault="00E4147B" w:rsidP="002738F2">
      <w:pPr>
        <w:ind w:left="90"/>
        <w:jc w:val="both"/>
        <w:rPr>
          <w:rFonts w:ascii="Verdana" w:hAnsi="Verdana"/>
          <w:i/>
          <w:sz w:val="16"/>
          <w:szCs w:val="16"/>
        </w:rPr>
      </w:pPr>
    </w:p>
    <w:p w14:paraId="3B32A29A" w14:textId="77777777" w:rsidR="001A5E78" w:rsidRPr="00D639FE" w:rsidRDefault="00816568" w:rsidP="00692A97">
      <w:pPr>
        <w:spacing w:after="120"/>
        <w:ind w:left="-180" w:hanging="270"/>
        <w:rPr>
          <w:rFonts w:ascii="Verdana" w:hAnsi="Verdana"/>
          <w:b/>
          <w:color w:val="5C8A00"/>
          <w:sz w:val="28"/>
          <w:szCs w:val="28"/>
          <w:u w:val="single"/>
        </w:rPr>
      </w:pPr>
      <w:bookmarkStart w:id="0" w:name="_Hlk142903076"/>
      <w:r w:rsidRPr="00D639FE">
        <w:rPr>
          <w:rFonts w:ascii="Verdana" w:hAnsi="Verdana"/>
          <w:b/>
          <w:color w:val="5C8A00"/>
          <w:sz w:val="28"/>
          <w:szCs w:val="28"/>
          <w:u w:val="single"/>
        </w:rPr>
        <w:t>Room Rental</w:t>
      </w:r>
      <w:r w:rsidR="00182E55">
        <w:rPr>
          <w:rFonts w:ascii="Verdana" w:hAnsi="Verdana"/>
          <w:b/>
          <w:color w:val="5C8A00"/>
          <w:sz w:val="28"/>
          <w:szCs w:val="28"/>
          <w:u w:val="single"/>
        </w:rPr>
        <w:t xml:space="preserve"> for Events</w:t>
      </w:r>
      <w:r w:rsidR="001A5E78" w:rsidRPr="00D639FE">
        <w:rPr>
          <w:rFonts w:ascii="Verdana" w:hAnsi="Verdana"/>
          <w:b/>
          <w:color w:val="5C8A00"/>
          <w:sz w:val="28"/>
          <w:szCs w:val="28"/>
          <w:u w:val="single"/>
        </w:rPr>
        <w:t>:</w:t>
      </w:r>
    </w:p>
    <w:p w14:paraId="2094C28B" w14:textId="77777777" w:rsidR="00816568" w:rsidRPr="001A5E78" w:rsidRDefault="001A5E78" w:rsidP="00C739A1">
      <w:pPr>
        <w:numPr>
          <w:ilvl w:val="0"/>
          <w:numId w:val="17"/>
        </w:numPr>
        <w:spacing w:after="120"/>
        <w:ind w:left="-360" w:firstLine="0"/>
        <w:rPr>
          <w:rFonts w:ascii="Verdana" w:hAnsi="Verdana"/>
          <w:b/>
          <w:sz w:val="20"/>
        </w:rPr>
      </w:pPr>
      <w:r w:rsidRPr="001A5E78">
        <w:rPr>
          <w:rFonts w:ascii="Verdana" w:hAnsi="Verdana"/>
          <w:b/>
          <w:sz w:val="20"/>
        </w:rPr>
        <w:t>Rates</w:t>
      </w:r>
      <w:r w:rsidR="00D67969">
        <w:rPr>
          <w:rFonts w:ascii="Verdana" w:hAnsi="Verdana"/>
          <w:b/>
          <w:sz w:val="20"/>
        </w:rPr>
        <w:t>:</w:t>
      </w:r>
      <w:r w:rsidR="00816568" w:rsidRPr="001A5E78">
        <w:rPr>
          <w:rFonts w:ascii="Verdana" w:hAnsi="Verdana"/>
          <w:b/>
          <w:sz w:val="20"/>
        </w:rPr>
        <w:t xml:space="preserve"> </w:t>
      </w:r>
    </w:p>
    <w:tbl>
      <w:tblPr>
        <w:tblW w:w="9993" w:type="dxa"/>
        <w:jc w:val="center"/>
        <w:tblLook w:val="0000" w:firstRow="0" w:lastRow="0" w:firstColumn="0" w:lastColumn="0" w:noHBand="0" w:noVBand="0"/>
      </w:tblPr>
      <w:tblGrid>
        <w:gridCol w:w="2603"/>
        <w:gridCol w:w="3004"/>
        <w:gridCol w:w="2172"/>
        <w:gridCol w:w="2214"/>
      </w:tblGrid>
      <w:tr w:rsidR="007C12A1" w:rsidRPr="00745C85" w14:paraId="7BD264F6" w14:textId="77777777" w:rsidTr="00E57F80">
        <w:trPr>
          <w:trHeight w:val="181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noWrap/>
            <w:vAlign w:val="bottom"/>
          </w:tcPr>
          <w:p w14:paraId="05F804C0" w14:textId="77777777" w:rsidR="007C12A1" w:rsidRPr="00527A86" w:rsidRDefault="007C12A1" w:rsidP="00816568">
            <w:pPr>
              <w:jc w:val="center"/>
              <w:rPr>
                <w:rFonts w:ascii="Verdana" w:hAnsi="Verdana" w:cs="Arial"/>
                <w:color w:val="669900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6DADA59" w14:textId="77777777" w:rsidR="007C12A1" w:rsidRPr="00745C85" w:rsidRDefault="007C12A1" w:rsidP="00816568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Oval table seating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noWrap/>
            <w:vAlign w:val="bottom"/>
          </w:tcPr>
          <w:p w14:paraId="64F73C55" w14:textId="77777777" w:rsidR="007C12A1" w:rsidRPr="00745C85" w:rsidRDefault="007C12A1" w:rsidP="00816568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Room Rates</w:t>
            </w:r>
          </w:p>
        </w:tc>
      </w:tr>
      <w:tr w:rsidR="007C12A1" w:rsidRPr="00B576CD" w14:paraId="4CAC509E" w14:textId="77777777" w:rsidTr="00E57F80">
        <w:trPr>
          <w:trHeight w:val="201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83AA3" w14:textId="77777777" w:rsidR="007C12A1" w:rsidRPr="00182E55" w:rsidRDefault="007C12A1" w:rsidP="00816568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82E55">
              <w:rPr>
                <w:rFonts w:ascii="Verdana" w:hAnsi="Verdana" w:cs="Arial"/>
                <w:b/>
                <w:sz w:val="20"/>
              </w:rPr>
              <w:t>Mahon Center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011" w14:textId="2AFF848B" w:rsidR="007C12A1" w:rsidRDefault="007C12A1" w:rsidP="0081656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Up to </w:t>
            </w:r>
            <w:r w:rsidR="0029269F">
              <w:rPr>
                <w:rFonts w:ascii="Verdana" w:hAnsi="Verdana" w:cs="Arial"/>
                <w:sz w:val="20"/>
              </w:rPr>
              <w:t>3</w:t>
            </w:r>
            <w:r w:rsidR="00613ABB">
              <w:rPr>
                <w:rFonts w:ascii="Verdana" w:hAnsi="Verdana" w:cs="Arial"/>
                <w:sz w:val="20"/>
              </w:rPr>
              <w:t>5</w:t>
            </w:r>
            <w:r>
              <w:rPr>
                <w:rFonts w:ascii="Verdana" w:hAnsi="Verdana" w:cs="Arial"/>
                <w:sz w:val="20"/>
              </w:rPr>
              <w:t>0pp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024F46" w14:textId="72DE4854" w:rsidR="007C12A1" w:rsidRPr="00B576CD" w:rsidRDefault="00642D2B" w:rsidP="003A641A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 w:rsidR="001A5E78">
              <w:rPr>
                <w:rFonts w:ascii="Verdana" w:hAnsi="Verdana" w:cs="Arial"/>
                <w:sz w:val="20"/>
              </w:rPr>
              <w:t>$</w:t>
            </w:r>
            <w:r w:rsidR="003520F3">
              <w:rPr>
                <w:rFonts w:ascii="Verdana" w:hAnsi="Verdana" w:cs="Arial"/>
                <w:sz w:val="20"/>
              </w:rPr>
              <w:t xml:space="preserve"> </w:t>
            </w:r>
            <w:r w:rsidR="000B1CF5">
              <w:rPr>
                <w:rFonts w:ascii="Verdana" w:hAnsi="Verdana" w:cs="Arial"/>
                <w:sz w:val="20"/>
              </w:rPr>
              <w:t>2</w:t>
            </w:r>
            <w:r w:rsidR="003A641A">
              <w:rPr>
                <w:rFonts w:ascii="Verdana" w:hAnsi="Verdana" w:cs="Arial"/>
                <w:sz w:val="20"/>
              </w:rPr>
              <w:t>,</w:t>
            </w:r>
            <w:r w:rsidR="000B1CF5">
              <w:rPr>
                <w:rFonts w:ascii="Verdana" w:hAnsi="Verdana" w:cs="Arial"/>
                <w:sz w:val="20"/>
              </w:rPr>
              <w:t>5</w:t>
            </w:r>
            <w:r w:rsidR="003A641A">
              <w:rPr>
                <w:rFonts w:ascii="Verdana" w:hAnsi="Verdana" w:cs="Arial"/>
                <w:sz w:val="20"/>
              </w:rPr>
              <w:t>00</w:t>
            </w:r>
            <w:r w:rsidR="007C12A1" w:rsidRPr="00B576CD">
              <w:rPr>
                <w:rFonts w:ascii="Verdana" w:hAnsi="Verdana" w:cs="Arial"/>
                <w:sz w:val="20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2BFD" w14:textId="77777777" w:rsidR="007C12A1" w:rsidRPr="00B576CD" w:rsidRDefault="007C12A1" w:rsidP="00816568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C12A1" w:rsidRPr="00B576CD" w14:paraId="5F52E123" w14:textId="77777777" w:rsidTr="00E57F80">
        <w:trPr>
          <w:trHeight w:val="201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D90B9" w14:textId="77777777" w:rsidR="007C12A1" w:rsidRPr="00182E55" w:rsidRDefault="007C12A1" w:rsidP="006E2B32">
            <w:pPr>
              <w:ind w:left="-812" w:firstLine="812"/>
              <w:jc w:val="center"/>
              <w:rPr>
                <w:rFonts w:ascii="Verdana" w:hAnsi="Verdana" w:cs="Arial"/>
                <w:b/>
                <w:sz w:val="20"/>
              </w:rPr>
            </w:pPr>
            <w:r w:rsidRPr="00182E55">
              <w:rPr>
                <w:rFonts w:ascii="Verdana" w:hAnsi="Verdana" w:cs="Arial"/>
                <w:b/>
                <w:sz w:val="20"/>
              </w:rPr>
              <w:t>St. Martin's Hall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C14" w14:textId="04669A87" w:rsidR="007C12A1" w:rsidRDefault="007C12A1" w:rsidP="0081656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Up to </w:t>
            </w:r>
            <w:r w:rsidR="00613ABB">
              <w:rPr>
                <w:rFonts w:ascii="Verdana" w:hAnsi="Verdana" w:cs="Arial"/>
                <w:sz w:val="20"/>
              </w:rPr>
              <w:t>20</w:t>
            </w:r>
            <w:r w:rsidR="000A76C3">
              <w:rPr>
                <w:rFonts w:ascii="Verdana" w:hAnsi="Verdana" w:cs="Arial"/>
                <w:sz w:val="20"/>
              </w:rPr>
              <w:t>0</w:t>
            </w:r>
            <w:r>
              <w:rPr>
                <w:rFonts w:ascii="Verdana" w:hAnsi="Verdana" w:cs="Arial"/>
                <w:sz w:val="20"/>
              </w:rPr>
              <w:t>pp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8CD5848" w14:textId="0E8CB79D" w:rsidR="007C12A1" w:rsidRPr="00B576CD" w:rsidRDefault="003520F3" w:rsidP="003A641A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 w:rsidR="001A5E78">
              <w:rPr>
                <w:rFonts w:ascii="Verdana" w:hAnsi="Verdana" w:cs="Arial"/>
                <w:sz w:val="20"/>
              </w:rPr>
              <w:t>$</w:t>
            </w:r>
            <w:r w:rsidR="007C12A1">
              <w:rPr>
                <w:rFonts w:ascii="Verdana" w:hAnsi="Verdana" w:cs="Arial"/>
                <w:sz w:val="20"/>
              </w:rPr>
              <w:t xml:space="preserve"> </w:t>
            </w:r>
            <w:r w:rsidR="000B1CF5">
              <w:rPr>
                <w:rFonts w:ascii="Verdana" w:hAnsi="Verdana" w:cs="Arial"/>
                <w:sz w:val="20"/>
              </w:rPr>
              <w:t>1</w:t>
            </w:r>
            <w:r>
              <w:rPr>
                <w:rFonts w:ascii="Verdana" w:hAnsi="Verdana" w:cs="Arial"/>
                <w:sz w:val="20"/>
              </w:rPr>
              <w:t>,</w:t>
            </w:r>
            <w:r w:rsidR="000B1CF5">
              <w:rPr>
                <w:rFonts w:ascii="Verdana" w:hAnsi="Verdana" w:cs="Arial"/>
                <w:sz w:val="20"/>
              </w:rPr>
              <w:t>5</w:t>
            </w:r>
            <w:r>
              <w:rPr>
                <w:rFonts w:ascii="Verdana" w:hAnsi="Verdana" w:cs="Arial"/>
                <w:sz w:val="20"/>
              </w:rPr>
              <w:t>0</w:t>
            </w:r>
            <w:r w:rsidR="00672542">
              <w:rPr>
                <w:rFonts w:ascii="Verdana" w:hAnsi="Verdana" w:cs="Arial"/>
                <w:sz w:val="20"/>
              </w:rPr>
              <w:t>0</w:t>
            </w:r>
            <w:r w:rsidR="007C12A1" w:rsidRPr="00B576CD">
              <w:rPr>
                <w:rFonts w:ascii="Verdana" w:hAnsi="Verdana" w:cs="Arial"/>
                <w:sz w:val="20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964E" w14:textId="77777777" w:rsidR="007C12A1" w:rsidRPr="00B576CD" w:rsidRDefault="007C12A1" w:rsidP="00816568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7C12A1" w:rsidRPr="00B576CD" w14:paraId="3AB36869" w14:textId="77777777" w:rsidTr="00E57F80">
        <w:trPr>
          <w:trHeight w:val="201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DB67" w14:textId="77777777" w:rsidR="007C12A1" w:rsidRPr="00182E55" w:rsidRDefault="008E6058" w:rsidP="00816568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82E55">
              <w:rPr>
                <w:rFonts w:ascii="Verdana" w:hAnsi="Verdana" w:cs="Arial"/>
                <w:b/>
                <w:sz w:val="20"/>
              </w:rPr>
              <w:t>Both Halls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02D" w14:textId="6F42E6CF" w:rsidR="007C12A1" w:rsidRPr="00B576CD" w:rsidRDefault="007C12A1" w:rsidP="00816568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3F752D7" w14:textId="7D49A8DA" w:rsidR="00C10031" w:rsidRPr="00B576CD" w:rsidRDefault="00DC4FAC" w:rsidP="003A641A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 w:rsidR="00C10031">
              <w:rPr>
                <w:rFonts w:ascii="Verdana" w:hAnsi="Verdana" w:cs="Arial"/>
                <w:sz w:val="20"/>
              </w:rPr>
              <w:t>$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="000B1CF5">
              <w:rPr>
                <w:rFonts w:ascii="Verdana" w:hAnsi="Verdana" w:cs="Arial"/>
                <w:sz w:val="20"/>
              </w:rPr>
              <w:t>3</w:t>
            </w:r>
            <w:r w:rsidR="008E6058">
              <w:rPr>
                <w:rFonts w:ascii="Verdana" w:hAnsi="Verdana" w:cs="Arial"/>
                <w:sz w:val="20"/>
              </w:rPr>
              <w:t>,</w:t>
            </w:r>
            <w:r w:rsidR="000B1CF5">
              <w:rPr>
                <w:rFonts w:ascii="Verdana" w:hAnsi="Verdana" w:cs="Arial"/>
                <w:sz w:val="20"/>
              </w:rPr>
              <w:t>5</w:t>
            </w:r>
            <w:r w:rsidR="008E6058">
              <w:rPr>
                <w:rFonts w:ascii="Verdana" w:hAnsi="Verdana" w:cs="Arial"/>
                <w:sz w:val="20"/>
              </w:rPr>
              <w:t>00.00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1C731" w14:textId="77777777" w:rsidR="007C12A1" w:rsidRPr="00B576CD" w:rsidRDefault="007C12A1" w:rsidP="00C10031">
            <w:pPr>
              <w:rPr>
                <w:rFonts w:ascii="Verdana" w:hAnsi="Verdana" w:cs="Arial"/>
                <w:sz w:val="20"/>
              </w:rPr>
            </w:pPr>
          </w:p>
        </w:tc>
      </w:tr>
      <w:tr w:rsidR="007C12A1" w:rsidRPr="00B576CD" w14:paraId="04AC3819" w14:textId="77777777" w:rsidTr="00E4147B">
        <w:trPr>
          <w:trHeight w:val="323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9542C" w14:textId="77777777" w:rsidR="007C12A1" w:rsidRPr="00B576CD" w:rsidRDefault="004D1BAC" w:rsidP="0081656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Main </w:t>
            </w:r>
            <w:r w:rsidR="007C12A1" w:rsidRPr="00B576CD">
              <w:rPr>
                <w:rFonts w:ascii="Verdana" w:hAnsi="Verdana" w:cs="Arial"/>
                <w:sz w:val="20"/>
              </w:rPr>
              <w:t>Kitchen Use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F29" w14:textId="77777777" w:rsidR="007C12A1" w:rsidRPr="00B576CD" w:rsidRDefault="007C12A1" w:rsidP="00816568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5BE340F" w14:textId="1866B7D2" w:rsidR="007C12A1" w:rsidRPr="004A5013" w:rsidRDefault="00182E55" w:rsidP="00430B26">
            <w:pPr>
              <w:rPr>
                <w:rFonts w:ascii="Verdana" w:hAnsi="Verdana" w:cs="Arial"/>
                <w:sz w:val="19"/>
                <w:szCs w:val="19"/>
              </w:rPr>
            </w:pPr>
            <w:r w:rsidRPr="004A5013">
              <w:rPr>
                <w:rFonts w:ascii="Verdana" w:hAnsi="Verdana" w:cs="Arial"/>
                <w:sz w:val="19"/>
                <w:szCs w:val="19"/>
              </w:rPr>
              <w:t>Included</w:t>
            </w:r>
            <w:r w:rsidR="004A5013" w:rsidRPr="004A5013">
              <w:rPr>
                <w:rFonts w:ascii="Verdana" w:hAnsi="Verdana" w:cs="Arial"/>
                <w:sz w:val="19"/>
                <w:szCs w:val="19"/>
              </w:rPr>
              <w:t xml:space="preserve">                      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FE6F7" w14:textId="77777777" w:rsidR="007C12A1" w:rsidRPr="00B576CD" w:rsidRDefault="007C12A1" w:rsidP="0047677E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5DF0CA8E" w14:textId="77777777" w:rsidR="00D67969" w:rsidRDefault="00D67969" w:rsidP="00D67969">
      <w:pPr>
        <w:tabs>
          <w:tab w:val="left" w:pos="0"/>
        </w:tabs>
        <w:rPr>
          <w:rFonts w:ascii="Verdana" w:hAnsi="Verdana"/>
          <w:b/>
          <w:sz w:val="22"/>
          <w:szCs w:val="22"/>
        </w:rPr>
      </w:pPr>
      <w:bookmarkStart w:id="1" w:name="OLE_LINK1"/>
      <w:bookmarkStart w:id="2" w:name="OLE_LINK2"/>
      <w:bookmarkEnd w:id="0"/>
    </w:p>
    <w:p w14:paraId="7997A19E" w14:textId="77777777" w:rsidR="00816568" w:rsidRPr="00692A97" w:rsidRDefault="001A5E78" w:rsidP="00C739A1">
      <w:pPr>
        <w:numPr>
          <w:ilvl w:val="0"/>
          <w:numId w:val="17"/>
        </w:numPr>
        <w:tabs>
          <w:tab w:val="left" w:pos="0"/>
        </w:tabs>
        <w:ind w:left="0"/>
        <w:rPr>
          <w:rFonts w:ascii="Verdana" w:hAnsi="Verdana"/>
          <w:b/>
          <w:sz w:val="20"/>
        </w:rPr>
      </w:pPr>
      <w:r w:rsidRPr="00692A97">
        <w:rPr>
          <w:rFonts w:ascii="Verdana" w:hAnsi="Verdana"/>
          <w:b/>
          <w:sz w:val="20"/>
        </w:rPr>
        <w:t>I</w:t>
      </w:r>
      <w:r w:rsidR="00816568" w:rsidRPr="00692A97">
        <w:rPr>
          <w:rFonts w:ascii="Verdana" w:hAnsi="Verdana"/>
          <w:b/>
          <w:sz w:val="20"/>
        </w:rPr>
        <w:t>nclude</w:t>
      </w:r>
      <w:r w:rsidRPr="00692A97">
        <w:rPr>
          <w:rFonts w:ascii="Verdana" w:hAnsi="Verdana"/>
          <w:b/>
          <w:sz w:val="20"/>
        </w:rPr>
        <w:t>d</w:t>
      </w:r>
      <w:r w:rsidR="00816568" w:rsidRPr="00692A97">
        <w:rPr>
          <w:rFonts w:ascii="Verdana" w:hAnsi="Verdana"/>
          <w:b/>
          <w:sz w:val="20"/>
        </w:rPr>
        <w:t>:</w:t>
      </w:r>
    </w:p>
    <w:p w14:paraId="49202A27" w14:textId="77777777" w:rsidR="00816568" w:rsidRPr="00950097" w:rsidRDefault="00816568" w:rsidP="00816568">
      <w:pPr>
        <w:ind w:left="360"/>
        <w:rPr>
          <w:rFonts w:ascii="Verdana" w:hAnsi="Verdana"/>
          <w:sz w:val="22"/>
          <w:szCs w:val="22"/>
        </w:rPr>
        <w:sectPr w:rsidR="00816568" w:rsidRPr="00950097" w:rsidSect="00020993">
          <w:footerReference w:type="default" r:id="rId7"/>
          <w:type w:val="continuous"/>
          <w:pgSz w:w="12240" w:h="15840" w:code="1"/>
          <w:pgMar w:top="720" w:right="1008" w:bottom="720" w:left="1008" w:header="720" w:footer="720" w:gutter="0"/>
          <w:cols w:space="720"/>
          <w:docGrid w:linePitch="360"/>
        </w:sectPr>
      </w:pPr>
    </w:p>
    <w:p w14:paraId="71FDE877" w14:textId="1EED4C7C" w:rsidR="00816568" w:rsidRPr="008175AD" w:rsidRDefault="00816568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8175AD">
        <w:rPr>
          <w:rFonts w:ascii="Verdana" w:hAnsi="Verdana"/>
          <w:sz w:val="20"/>
        </w:rPr>
        <w:t xml:space="preserve">ortable oval </w:t>
      </w:r>
      <w:r w:rsidR="005B35FB" w:rsidRPr="008175AD">
        <w:rPr>
          <w:rFonts w:ascii="Verdana" w:hAnsi="Verdana"/>
          <w:sz w:val="20"/>
        </w:rPr>
        <w:t>tables (</w:t>
      </w:r>
      <w:r w:rsidR="007C12A1">
        <w:rPr>
          <w:rFonts w:ascii="Verdana" w:hAnsi="Verdana"/>
          <w:sz w:val="20"/>
        </w:rPr>
        <w:t>60</w:t>
      </w:r>
      <w:r w:rsidRPr="008175AD">
        <w:rPr>
          <w:rFonts w:ascii="Verdana" w:hAnsi="Verdana"/>
          <w:sz w:val="20"/>
        </w:rPr>
        <w:t>” x 72”)</w:t>
      </w:r>
    </w:p>
    <w:p w14:paraId="34CC1651" w14:textId="77777777" w:rsidR="00816568" w:rsidRPr="008175AD" w:rsidRDefault="00816568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8175AD">
        <w:rPr>
          <w:rFonts w:ascii="Verdana" w:hAnsi="Verdana"/>
          <w:sz w:val="20"/>
        </w:rPr>
        <w:t>added chairs</w:t>
      </w:r>
    </w:p>
    <w:p w14:paraId="1480E949" w14:textId="77777777" w:rsidR="00816568" w:rsidRPr="008175AD" w:rsidRDefault="00816568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8175AD">
        <w:rPr>
          <w:rFonts w:ascii="Verdana" w:hAnsi="Verdana"/>
          <w:sz w:val="20"/>
        </w:rPr>
        <w:t>odium</w:t>
      </w:r>
    </w:p>
    <w:p w14:paraId="3082506A" w14:textId="77777777" w:rsidR="00816568" w:rsidRPr="008175AD" w:rsidRDefault="00816568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Pr="008175AD">
        <w:rPr>
          <w:rFonts w:ascii="Verdana" w:hAnsi="Verdana"/>
          <w:sz w:val="20"/>
        </w:rPr>
        <w:t xml:space="preserve">able number stands </w:t>
      </w:r>
    </w:p>
    <w:p w14:paraId="1253C382" w14:textId="729ED33A" w:rsidR="00816568" w:rsidRDefault="00816568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</w:t>
      </w:r>
      <w:r w:rsidRPr="008175AD">
        <w:rPr>
          <w:rFonts w:ascii="Verdana" w:hAnsi="Verdana"/>
          <w:sz w:val="20"/>
        </w:rPr>
        <w:t xml:space="preserve">oom set-up based according to floor plan submitted by renter prior to event </w:t>
      </w:r>
      <w:r w:rsidR="00232F5A" w:rsidRPr="008175AD">
        <w:rPr>
          <w:rFonts w:ascii="Verdana" w:hAnsi="Verdana"/>
          <w:sz w:val="20"/>
        </w:rPr>
        <w:t>day.</w:t>
      </w:r>
    </w:p>
    <w:p w14:paraId="32801344" w14:textId="77777777" w:rsidR="006B2BD5" w:rsidRPr="008175AD" w:rsidRDefault="006B2BD5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garbage removal</w:t>
      </w:r>
    </w:p>
    <w:p w14:paraId="766FE4A7" w14:textId="77777777" w:rsidR="004D1BAC" w:rsidRDefault="004D1BAC" w:rsidP="006B2BD5">
      <w:pPr>
        <w:rPr>
          <w:rFonts w:ascii="Verdana" w:hAnsi="Verdana"/>
          <w:sz w:val="20"/>
        </w:rPr>
      </w:pPr>
    </w:p>
    <w:p w14:paraId="3DA3C96A" w14:textId="77777777" w:rsidR="006B2BD5" w:rsidRDefault="006B2BD5" w:rsidP="006B2BD5">
      <w:pPr>
        <w:rPr>
          <w:rFonts w:ascii="Verdana" w:hAnsi="Verdana"/>
          <w:sz w:val="20"/>
        </w:rPr>
      </w:pPr>
    </w:p>
    <w:p w14:paraId="11BE5344" w14:textId="77777777" w:rsidR="00FC23DB" w:rsidRDefault="006B2BD5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12-hour</w:t>
      </w:r>
      <w:r w:rsidR="00FC23DB">
        <w:rPr>
          <w:rFonts w:ascii="Verdana" w:hAnsi="Verdana"/>
          <w:sz w:val="20"/>
        </w:rPr>
        <w:t xml:space="preserve"> time block for event</w:t>
      </w:r>
      <w:r>
        <w:rPr>
          <w:rFonts w:ascii="Verdana" w:hAnsi="Verdana"/>
          <w:sz w:val="20"/>
        </w:rPr>
        <w:t xml:space="preserve"> from 12Noon -12 Midnight</w:t>
      </w:r>
    </w:p>
    <w:p w14:paraId="4D8D02DC" w14:textId="0FE335F9" w:rsidR="00FC23DB" w:rsidRDefault="006B2BD5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4-hour</w:t>
      </w:r>
      <w:r w:rsidR="00FC23DB">
        <w:rPr>
          <w:rFonts w:ascii="Verdana" w:hAnsi="Verdana"/>
          <w:sz w:val="20"/>
        </w:rPr>
        <w:t xml:space="preserve"> room prep time </w:t>
      </w:r>
      <w:r>
        <w:rPr>
          <w:rFonts w:ascii="Verdana" w:hAnsi="Verdana"/>
          <w:sz w:val="20"/>
        </w:rPr>
        <w:t xml:space="preserve">the </w:t>
      </w:r>
      <w:r w:rsidR="00642D2B">
        <w:rPr>
          <w:rFonts w:ascii="Verdana" w:hAnsi="Verdana"/>
          <w:sz w:val="20"/>
        </w:rPr>
        <w:t>day prior</w:t>
      </w:r>
      <w:r>
        <w:rPr>
          <w:rFonts w:ascii="Verdana" w:hAnsi="Verdana"/>
          <w:sz w:val="20"/>
        </w:rPr>
        <w:t xml:space="preserve"> </w:t>
      </w:r>
    </w:p>
    <w:p w14:paraId="35B3A3BD" w14:textId="363F5013" w:rsidR="004041EC" w:rsidRDefault="004041EC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On-site Event Coordinator</w:t>
      </w:r>
      <w:r w:rsidR="00232F5A">
        <w:rPr>
          <w:rFonts w:ascii="Verdana" w:hAnsi="Verdana"/>
          <w:sz w:val="20"/>
        </w:rPr>
        <w:t xml:space="preserve"> </w:t>
      </w:r>
      <w:r w:rsidR="00F80099">
        <w:rPr>
          <w:rFonts w:ascii="Verdana" w:hAnsi="Verdana"/>
          <w:sz w:val="20"/>
        </w:rPr>
        <w:t xml:space="preserve">assigned once agreement is in </w:t>
      </w:r>
      <w:r w:rsidR="00232F5A">
        <w:rPr>
          <w:rFonts w:ascii="Verdana" w:hAnsi="Verdana"/>
          <w:sz w:val="20"/>
        </w:rPr>
        <w:t>place.</w:t>
      </w:r>
    </w:p>
    <w:p w14:paraId="479D6021" w14:textId="77777777" w:rsidR="00642D2B" w:rsidRDefault="00642D2B" w:rsidP="00816568">
      <w:pPr>
        <w:numPr>
          <w:ilvl w:val="0"/>
          <w:numId w:val="1"/>
        </w:numPr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>Free guest parking</w:t>
      </w:r>
    </w:p>
    <w:p w14:paraId="7B7D9CFD" w14:textId="34192E7B" w:rsidR="006B2BD5" w:rsidRPr="00A46D9C" w:rsidRDefault="006B2BD5" w:rsidP="00816568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late fee of $250.00/hour, in</w:t>
      </w:r>
      <w:r w:rsidR="00232F5A">
        <w:rPr>
          <w:rFonts w:ascii="Verdana" w:hAnsi="Verdana"/>
          <w:sz w:val="20"/>
        </w:rPr>
        <w:t xml:space="preserve">          </w:t>
      </w:r>
      <w:r>
        <w:rPr>
          <w:rFonts w:ascii="Verdana" w:hAnsi="Verdana"/>
          <w:sz w:val="20"/>
        </w:rPr>
        <w:t xml:space="preserve"> one-hour increments, assessed if renter goes over the agreed ending </w:t>
      </w:r>
      <w:r w:rsidR="00232F5A">
        <w:rPr>
          <w:rFonts w:ascii="Verdana" w:hAnsi="Verdana"/>
          <w:sz w:val="20"/>
        </w:rPr>
        <w:t>time.</w:t>
      </w:r>
    </w:p>
    <w:bookmarkEnd w:id="1"/>
    <w:bookmarkEnd w:id="2"/>
    <w:p w14:paraId="1CFC8F4C" w14:textId="77777777" w:rsidR="00816568" w:rsidRDefault="00816568" w:rsidP="00816568">
      <w:pPr>
        <w:rPr>
          <w:rFonts w:ascii="Verdana" w:hAnsi="Verdana"/>
          <w:sz w:val="22"/>
          <w:szCs w:val="22"/>
        </w:rPr>
      </w:pPr>
    </w:p>
    <w:p w14:paraId="201213FA" w14:textId="77777777" w:rsidR="007C12A1" w:rsidRPr="001A128D" w:rsidRDefault="007C12A1" w:rsidP="00FC23DB">
      <w:pPr>
        <w:rPr>
          <w:rFonts w:ascii="Verdana" w:hAnsi="Verdana"/>
          <w:sz w:val="22"/>
          <w:szCs w:val="22"/>
        </w:rPr>
        <w:sectPr w:rsidR="007C12A1" w:rsidRPr="001A128D" w:rsidSect="007F31C5">
          <w:type w:val="continuous"/>
          <w:pgSz w:w="12240" w:h="15840" w:code="1"/>
          <w:pgMar w:top="720" w:right="1440" w:bottom="576" w:left="1440" w:header="720" w:footer="720" w:gutter="0"/>
          <w:cols w:num="2" w:space="720"/>
          <w:docGrid w:linePitch="360"/>
        </w:sectPr>
      </w:pPr>
    </w:p>
    <w:p w14:paraId="583DCC6E" w14:textId="77777777" w:rsidR="009236C3" w:rsidRDefault="009236C3" w:rsidP="008E6058">
      <w:pPr>
        <w:numPr>
          <w:ilvl w:val="0"/>
          <w:numId w:val="17"/>
        </w:numPr>
        <w:spacing w:before="80"/>
        <w:rPr>
          <w:rFonts w:ascii="Verdana" w:hAnsi="Verdana"/>
          <w:b/>
          <w:sz w:val="20"/>
        </w:rPr>
      </w:pPr>
      <w:r w:rsidRPr="007E3C6B">
        <w:rPr>
          <w:rFonts w:ascii="Verdana" w:hAnsi="Verdana"/>
          <w:b/>
          <w:sz w:val="20"/>
        </w:rPr>
        <w:t>Deposit</w:t>
      </w:r>
      <w:r w:rsidR="008E6058">
        <w:rPr>
          <w:rFonts w:ascii="Verdana" w:hAnsi="Verdana"/>
          <w:b/>
          <w:sz w:val="20"/>
        </w:rPr>
        <w:t>/Room Reservation</w:t>
      </w:r>
      <w:r w:rsidR="007E3C6B" w:rsidRPr="008E6058">
        <w:rPr>
          <w:rFonts w:ascii="Verdana" w:hAnsi="Verdana"/>
          <w:b/>
          <w:sz w:val="20"/>
        </w:rPr>
        <w:t>:</w:t>
      </w:r>
    </w:p>
    <w:p w14:paraId="55D877FB" w14:textId="260BD202" w:rsidR="009138AD" w:rsidRDefault="004D1BAC" w:rsidP="001A5E78">
      <w:pPr>
        <w:numPr>
          <w:ilvl w:val="0"/>
          <w:numId w:val="12"/>
        </w:numPr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We will hold y</w:t>
      </w:r>
      <w:r w:rsidR="008E6058" w:rsidRPr="001268AA">
        <w:rPr>
          <w:rFonts w:ascii="Verdana" w:hAnsi="Verdana"/>
          <w:sz w:val="20"/>
        </w:rPr>
        <w:t xml:space="preserve">our preferred date </w:t>
      </w:r>
      <w:r>
        <w:rPr>
          <w:rFonts w:ascii="Verdana" w:hAnsi="Verdana"/>
          <w:sz w:val="20"/>
        </w:rPr>
        <w:t>for</w:t>
      </w:r>
      <w:r w:rsidR="008E6058" w:rsidRPr="001268AA">
        <w:rPr>
          <w:rFonts w:ascii="Verdana" w:hAnsi="Verdana"/>
          <w:sz w:val="20"/>
        </w:rPr>
        <w:t xml:space="preserve"> up to two weeks without a deposit. After two weeks</w:t>
      </w:r>
      <w:r w:rsidR="000D5EA0">
        <w:rPr>
          <w:rFonts w:ascii="Verdana" w:hAnsi="Verdana"/>
          <w:sz w:val="20"/>
        </w:rPr>
        <w:t>,</w:t>
      </w:r>
      <w:r w:rsidR="008E6058" w:rsidRPr="001268AA">
        <w:rPr>
          <w:rFonts w:ascii="Verdana" w:hAnsi="Verdana"/>
          <w:sz w:val="20"/>
        </w:rPr>
        <w:t xml:space="preserve"> a</w:t>
      </w:r>
      <w:r w:rsidR="004041EC" w:rsidRPr="001268AA">
        <w:rPr>
          <w:rFonts w:ascii="Verdana" w:hAnsi="Verdana"/>
          <w:sz w:val="20"/>
        </w:rPr>
        <w:t xml:space="preserve"> </w:t>
      </w:r>
      <w:r w:rsidR="00613D35" w:rsidRPr="001268AA">
        <w:rPr>
          <w:rFonts w:ascii="Verdana" w:hAnsi="Verdana"/>
          <w:sz w:val="20"/>
        </w:rPr>
        <w:t>50%</w:t>
      </w:r>
      <w:r w:rsidR="004041EC" w:rsidRPr="001268AA">
        <w:rPr>
          <w:rFonts w:ascii="Verdana" w:hAnsi="Verdana"/>
          <w:sz w:val="20"/>
        </w:rPr>
        <w:t xml:space="preserve"> room </w:t>
      </w:r>
      <w:r w:rsidR="00613D35" w:rsidRPr="001268AA">
        <w:rPr>
          <w:rFonts w:ascii="Verdana" w:hAnsi="Verdana"/>
          <w:sz w:val="20"/>
        </w:rPr>
        <w:t xml:space="preserve">rental </w:t>
      </w:r>
      <w:r w:rsidR="004041EC" w:rsidRPr="001268AA">
        <w:rPr>
          <w:rFonts w:ascii="Verdana" w:hAnsi="Verdana"/>
          <w:sz w:val="20"/>
        </w:rPr>
        <w:t xml:space="preserve">deposit </w:t>
      </w:r>
      <w:r w:rsidR="008E6058" w:rsidRPr="001268AA">
        <w:rPr>
          <w:rFonts w:ascii="Verdana" w:hAnsi="Verdana"/>
          <w:sz w:val="20"/>
        </w:rPr>
        <w:t>is required along with a</w:t>
      </w:r>
      <w:r w:rsidR="004041EC" w:rsidRPr="001268AA">
        <w:rPr>
          <w:rFonts w:ascii="Verdana" w:hAnsi="Verdana"/>
          <w:sz w:val="20"/>
        </w:rPr>
        <w:t xml:space="preserve"> signed </w:t>
      </w:r>
      <w:r w:rsidR="00E91B9F">
        <w:rPr>
          <w:rFonts w:ascii="Verdana" w:hAnsi="Verdana"/>
          <w:sz w:val="20"/>
        </w:rPr>
        <w:t>rental agreement</w:t>
      </w:r>
      <w:r w:rsidR="004041EC" w:rsidRPr="001268AA">
        <w:rPr>
          <w:rFonts w:ascii="Verdana" w:hAnsi="Verdana"/>
          <w:sz w:val="20"/>
        </w:rPr>
        <w:t>.</w:t>
      </w:r>
      <w:r w:rsidR="00E4147B">
        <w:rPr>
          <w:rFonts w:ascii="Verdana" w:hAnsi="Verdana"/>
          <w:sz w:val="20"/>
        </w:rPr>
        <w:t xml:space="preserve"> </w:t>
      </w:r>
      <w:r w:rsidR="00613D35" w:rsidRPr="001268AA">
        <w:rPr>
          <w:rFonts w:ascii="Verdana" w:hAnsi="Verdana"/>
          <w:sz w:val="20"/>
        </w:rPr>
        <w:t xml:space="preserve">This payment is refundable only if the reservation is cancelled </w:t>
      </w:r>
      <w:r w:rsidR="001A5E78" w:rsidRPr="001268AA">
        <w:rPr>
          <w:rFonts w:ascii="Verdana" w:hAnsi="Verdana"/>
          <w:sz w:val="20"/>
        </w:rPr>
        <w:t>more</w:t>
      </w:r>
      <w:r w:rsidR="00613D35" w:rsidRPr="001268AA">
        <w:rPr>
          <w:rFonts w:ascii="Verdana" w:hAnsi="Verdana"/>
          <w:sz w:val="20"/>
        </w:rPr>
        <w:t xml:space="preserve"> than 6 months in advance of t</w:t>
      </w:r>
      <w:r w:rsidR="009138AD">
        <w:rPr>
          <w:rFonts w:ascii="Verdana" w:hAnsi="Verdana"/>
          <w:sz w:val="20"/>
        </w:rPr>
        <w:t>he</w:t>
      </w:r>
      <w:r w:rsidR="00613D35" w:rsidRPr="001268AA">
        <w:rPr>
          <w:rFonts w:ascii="Verdana" w:hAnsi="Verdana"/>
          <w:sz w:val="20"/>
        </w:rPr>
        <w:t xml:space="preserve"> rental date.</w:t>
      </w:r>
    </w:p>
    <w:p w14:paraId="6C7FBC6F" w14:textId="3B0EB0F8" w:rsidR="001A5E78" w:rsidRPr="001268AA" w:rsidRDefault="009138AD" w:rsidP="009138AD">
      <w:pPr>
        <w:numPr>
          <w:ilvl w:val="0"/>
          <w:numId w:val="12"/>
        </w:numPr>
        <w:rPr>
          <w:rFonts w:ascii="Verdana" w:hAnsi="Verdana"/>
          <w:sz w:val="20"/>
        </w:rPr>
      </w:pPr>
      <w:r w:rsidRPr="00382FA2">
        <w:rPr>
          <w:rFonts w:ascii="Verdana" w:hAnsi="Verdana"/>
          <w:b/>
          <w:sz w:val="20"/>
        </w:rPr>
        <w:t>Cancellations</w:t>
      </w:r>
      <w:r>
        <w:rPr>
          <w:rFonts w:ascii="Verdana" w:hAnsi="Verdana"/>
          <w:sz w:val="20"/>
        </w:rPr>
        <w:t xml:space="preserve"> made less than six (6) months in advance of the rental date will result in forfeiture of the </w:t>
      </w:r>
      <w:r w:rsidR="00E4147B">
        <w:rPr>
          <w:rFonts w:ascii="Verdana" w:hAnsi="Verdana"/>
          <w:sz w:val="20"/>
        </w:rPr>
        <w:t>deposit unless</w:t>
      </w:r>
      <w:r>
        <w:rPr>
          <w:rFonts w:ascii="Verdana" w:hAnsi="Verdana"/>
          <w:sz w:val="20"/>
        </w:rPr>
        <w:t xml:space="preserve"> the event is rescheduled.</w:t>
      </w:r>
      <w:r w:rsidR="00E4147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If you reschedule your event</w:t>
      </w:r>
      <w:r w:rsidR="003A641A">
        <w:rPr>
          <w:rFonts w:ascii="Verdana" w:hAnsi="Verdana"/>
          <w:sz w:val="20"/>
        </w:rPr>
        <w:t xml:space="preserve"> within the next six months</w:t>
      </w:r>
      <w:r>
        <w:rPr>
          <w:rFonts w:ascii="Verdana" w:hAnsi="Verdana"/>
          <w:sz w:val="20"/>
        </w:rPr>
        <w:t>, the deposit will be applied to the new date</w:t>
      </w:r>
      <w:r w:rsidR="00E4147B">
        <w:rPr>
          <w:rFonts w:ascii="Verdana" w:hAnsi="Verdana"/>
          <w:sz w:val="20"/>
        </w:rPr>
        <w:t>.</w:t>
      </w:r>
      <w:r w:rsidR="004041EC" w:rsidRPr="001268AA">
        <w:rPr>
          <w:rFonts w:ascii="Verdana" w:hAnsi="Verdana"/>
          <w:sz w:val="20"/>
        </w:rPr>
        <w:t xml:space="preserve"> </w:t>
      </w:r>
    </w:p>
    <w:p w14:paraId="7B6CEFDF" w14:textId="44ADE447" w:rsidR="00AF105F" w:rsidRPr="00A46D9C" w:rsidRDefault="001A5E78" w:rsidP="00A46D9C">
      <w:pPr>
        <w:numPr>
          <w:ilvl w:val="0"/>
          <w:numId w:val="12"/>
        </w:numPr>
        <w:rPr>
          <w:rFonts w:ascii="Verdana" w:hAnsi="Verdana"/>
          <w:b/>
          <w:sz w:val="20"/>
        </w:rPr>
      </w:pPr>
      <w:r w:rsidRPr="00A46D9C">
        <w:rPr>
          <w:rFonts w:ascii="Verdana" w:hAnsi="Verdana"/>
          <w:sz w:val="20"/>
        </w:rPr>
        <w:lastRenderedPageBreak/>
        <w:t xml:space="preserve">A </w:t>
      </w:r>
      <w:r w:rsidR="00EB1969">
        <w:rPr>
          <w:rFonts w:ascii="Verdana" w:hAnsi="Verdana"/>
          <w:b/>
          <w:bCs/>
          <w:sz w:val="20"/>
        </w:rPr>
        <w:t>damage</w:t>
      </w:r>
      <w:r w:rsidRPr="00A46D9C">
        <w:rPr>
          <w:rFonts w:ascii="Verdana" w:hAnsi="Verdana"/>
          <w:b/>
          <w:bCs/>
          <w:sz w:val="20"/>
        </w:rPr>
        <w:t xml:space="preserve"> deposit check</w:t>
      </w:r>
      <w:r w:rsidRPr="00A46D9C">
        <w:rPr>
          <w:rFonts w:ascii="Verdana" w:hAnsi="Verdana"/>
          <w:sz w:val="20"/>
        </w:rPr>
        <w:t xml:space="preserve"> for $500.00</w:t>
      </w:r>
      <w:r w:rsidR="00A46D9C">
        <w:rPr>
          <w:rFonts w:ascii="Verdana" w:hAnsi="Verdana"/>
          <w:sz w:val="20"/>
        </w:rPr>
        <w:t xml:space="preserve"> </w:t>
      </w:r>
      <w:r w:rsidR="00A46D9C" w:rsidRPr="00A46D9C">
        <w:rPr>
          <w:rFonts w:ascii="Verdana" w:hAnsi="Verdana"/>
          <w:sz w:val="20"/>
        </w:rPr>
        <w:t>must accompany your room rental deposit</w:t>
      </w:r>
      <w:r w:rsidRPr="00A46D9C">
        <w:rPr>
          <w:rFonts w:ascii="Verdana" w:hAnsi="Verdana"/>
          <w:sz w:val="20"/>
        </w:rPr>
        <w:t xml:space="preserve"> </w:t>
      </w:r>
      <w:r w:rsidR="007E3C6B" w:rsidRPr="00A46D9C">
        <w:rPr>
          <w:rFonts w:ascii="Verdana" w:hAnsi="Verdana"/>
          <w:sz w:val="20"/>
        </w:rPr>
        <w:t xml:space="preserve">to </w:t>
      </w:r>
      <w:r w:rsidR="004041EC" w:rsidRPr="00A46D9C">
        <w:rPr>
          <w:rFonts w:ascii="Verdana" w:hAnsi="Verdana"/>
          <w:sz w:val="20"/>
        </w:rPr>
        <w:t>cover potential damage to any church equipment, carpeting, etc., while on property</w:t>
      </w:r>
      <w:r w:rsidR="00F66F0B" w:rsidRPr="00A46D9C">
        <w:rPr>
          <w:rFonts w:ascii="Verdana" w:hAnsi="Verdana"/>
          <w:sz w:val="20"/>
        </w:rPr>
        <w:t xml:space="preserve"> or incomplete cleaning of kitchen</w:t>
      </w:r>
      <w:r w:rsidR="007E3C6B" w:rsidRPr="00A46D9C">
        <w:rPr>
          <w:rFonts w:ascii="Verdana" w:hAnsi="Verdana"/>
          <w:sz w:val="20"/>
        </w:rPr>
        <w:t>.</w:t>
      </w:r>
      <w:r w:rsidR="00E4147B">
        <w:rPr>
          <w:rFonts w:ascii="Verdana" w:hAnsi="Verdana"/>
          <w:sz w:val="20"/>
        </w:rPr>
        <w:t xml:space="preserve"> </w:t>
      </w:r>
      <w:r w:rsidR="00A46D9C" w:rsidRPr="00A46D9C">
        <w:rPr>
          <w:rFonts w:ascii="Verdana" w:hAnsi="Verdana"/>
          <w:sz w:val="20"/>
        </w:rPr>
        <w:t>The deposit</w:t>
      </w:r>
      <w:r w:rsidRPr="00A46D9C">
        <w:rPr>
          <w:rFonts w:ascii="Verdana" w:hAnsi="Verdana"/>
          <w:sz w:val="20"/>
        </w:rPr>
        <w:t xml:space="preserve"> will be re</w:t>
      </w:r>
      <w:r w:rsidR="00A46D9C">
        <w:rPr>
          <w:rFonts w:ascii="Verdana" w:hAnsi="Verdana"/>
          <w:sz w:val="20"/>
        </w:rPr>
        <w:t>funde</w:t>
      </w:r>
      <w:r w:rsidRPr="00A46D9C">
        <w:rPr>
          <w:rFonts w:ascii="Verdana" w:hAnsi="Verdana"/>
          <w:sz w:val="20"/>
        </w:rPr>
        <w:t xml:space="preserve">d </w:t>
      </w:r>
      <w:r w:rsidR="00A46D9C" w:rsidRPr="00A46D9C">
        <w:rPr>
          <w:rFonts w:ascii="Verdana" w:hAnsi="Verdana"/>
          <w:sz w:val="20"/>
        </w:rPr>
        <w:t>following your</w:t>
      </w:r>
      <w:r w:rsidR="00672542" w:rsidRPr="00A46D9C">
        <w:rPr>
          <w:rFonts w:ascii="Verdana" w:hAnsi="Verdana"/>
          <w:sz w:val="20"/>
        </w:rPr>
        <w:t xml:space="preserve"> event, </w:t>
      </w:r>
      <w:r w:rsidRPr="00A46D9C">
        <w:rPr>
          <w:rFonts w:ascii="Verdana" w:hAnsi="Verdana"/>
          <w:sz w:val="20"/>
        </w:rPr>
        <w:t>if no damage is incurred</w:t>
      </w:r>
      <w:r w:rsidR="005B35FB">
        <w:rPr>
          <w:rFonts w:ascii="Verdana" w:hAnsi="Verdana"/>
          <w:sz w:val="20"/>
        </w:rPr>
        <w:t>, OR wi</w:t>
      </w:r>
      <w:r w:rsidR="00A46D9C" w:rsidRPr="00A46D9C">
        <w:rPr>
          <w:rFonts w:ascii="Verdana" w:hAnsi="Verdana"/>
          <w:sz w:val="20"/>
        </w:rPr>
        <w:t xml:space="preserve">th your permission, applied </w:t>
      </w:r>
      <w:r w:rsidRPr="00A46D9C">
        <w:rPr>
          <w:rFonts w:ascii="Verdana" w:hAnsi="Verdana"/>
          <w:sz w:val="20"/>
        </w:rPr>
        <w:t>to your remaining event expenses.</w:t>
      </w:r>
      <w:r w:rsidR="009138AD" w:rsidRPr="00A46D9C">
        <w:rPr>
          <w:rFonts w:ascii="Verdana" w:hAnsi="Verdana"/>
          <w:sz w:val="20"/>
        </w:rPr>
        <w:t xml:space="preserve">  </w:t>
      </w:r>
    </w:p>
    <w:p w14:paraId="5D7D3AA6" w14:textId="77777777" w:rsidR="00AF105F" w:rsidRPr="00AF105F" w:rsidRDefault="00AF105F" w:rsidP="00AF105F">
      <w:pPr>
        <w:rPr>
          <w:rFonts w:ascii="Verdana" w:hAnsi="Verdana"/>
          <w:sz w:val="16"/>
          <w:szCs w:val="16"/>
        </w:rPr>
      </w:pPr>
    </w:p>
    <w:p w14:paraId="283FC7F3" w14:textId="77777777" w:rsidR="00AF105F" w:rsidRDefault="00AF105F" w:rsidP="00AF105F">
      <w:pPr>
        <w:ind w:left="720"/>
        <w:rPr>
          <w:rFonts w:ascii="Verdana" w:hAnsi="Verdana"/>
          <w:b/>
          <w:sz w:val="20"/>
        </w:rPr>
      </w:pPr>
    </w:p>
    <w:p w14:paraId="31E6805B" w14:textId="77777777" w:rsidR="007E3C6B" w:rsidRDefault="007E3C6B" w:rsidP="007C1EEE">
      <w:pPr>
        <w:numPr>
          <w:ilvl w:val="0"/>
          <w:numId w:val="17"/>
        </w:numPr>
        <w:rPr>
          <w:rFonts w:ascii="Verdana" w:hAnsi="Verdana"/>
          <w:b/>
          <w:sz w:val="20"/>
        </w:rPr>
      </w:pPr>
      <w:r w:rsidRPr="007E3C6B">
        <w:rPr>
          <w:rFonts w:ascii="Verdana" w:hAnsi="Verdana"/>
          <w:b/>
          <w:sz w:val="20"/>
        </w:rPr>
        <w:t>Liability Insurance</w:t>
      </w:r>
      <w:r>
        <w:rPr>
          <w:rFonts w:ascii="Verdana" w:hAnsi="Verdana"/>
          <w:b/>
          <w:sz w:val="20"/>
        </w:rPr>
        <w:t>:</w:t>
      </w:r>
    </w:p>
    <w:p w14:paraId="72D6FD0B" w14:textId="7A68DE21" w:rsidR="009138AD" w:rsidRPr="006E2B32" w:rsidRDefault="009138AD" w:rsidP="009138AD">
      <w:pPr>
        <w:ind w:left="630"/>
        <w:rPr>
          <w:rFonts w:ascii="Verdana" w:hAnsi="Verdana"/>
          <w:sz w:val="20"/>
        </w:rPr>
      </w:pPr>
      <w:r w:rsidRPr="006E2B32">
        <w:rPr>
          <w:rFonts w:ascii="Verdana" w:hAnsi="Verdana"/>
          <w:sz w:val="20"/>
        </w:rPr>
        <w:t xml:space="preserve">The Church of St. Patrick requires that all clients renting our facilities have liability insurance to cover the cost of damage, </w:t>
      </w:r>
      <w:r w:rsidR="00232F5A" w:rsidRPr="006E2B32">
        <w:rPr>
          <w:rFonts w:ascii="Verdana" w:hAnsi="Verdana"/>
          <w:sz w:val="20"/>
        </w:rPr>
        <w:t>loss,</w:t>
      </w:r>
      <w:r w:rsidRPr="006E2B32">
        <w:rPr>
          <w:rFonts w:ascii="Verdana" w:hAnsi="Verdana"/>
          <w:sz w:val="20"/>
        </w:rPr>
        <w:t xml:space="preserve"> or injury, should that occur. You may obtain this insurance in two ways:</w:t>
      </w:r>
    </w:p>
    <w:p w14:paraId="4A1E7C7F" w14:textId="137A68C7" w:rsidR="005A16B1" w:rsidRPr="003D5B64" w:rsidRDefault="00243773" w:rsidP="001473B9">
      <w:pPr>
        <w:numPr>
          <w:ilvl w:val="0"/>
          <w:numId w:val="26"/>
        </w:numPr>
        <w:rPr>
          <w:rFonts w:ascii="Verdana" w:hAnsi="Verdana"/>
          <w:sz w:val="20"/>
        </w:rPr>
      </w:pPr>
      <w:r w:rsidRPr="003D5B64">
        <w:rPr>
          <w:rFonts w:ascii="Verdana" w:hAnsi="Verdana"/>
          <w:sz w:val="20"/>
        </w:rPr>
        <w:t>A</w:t>
      </w:r>
      <w:r w:rsidR="00F80099" w:rsidRPr="003D5B64">
        <w:rPr>
          <w:rFonts w:ascii="Verdana" w:hAnsi="Verdana"/>
          <w:sz w:val="20"/>
        </w:rPr>
        <w:t xml:space="preserve"> Certificate of Liability </w:t>
      </w:r>
      <w:r w:rsidR="005A16B1" w:rsidRPr="003D5B64">
        <w:rPr>
          <w:rFonts w:ascii="Verdana" w:hAnsi="Verdana"/>
          <w:sz w:val="20"/>
        </w:rPr>
        <w:t>Insurance</w:t>
      </w:r>
      <w:r w:rsidR="005A16B1" w:rsidRPr="003D5B64">
        <w:rPr>
          <w:rFonts w:ascii="Verdana" w:hAnsi="Verdana"/>
          <w:b/>
          <w:sz w:val="20"/>
        </w:rPr>
        <w:t xml:space="preserve"> </w:t>
      </w:r>
      <w:r w:rsidR="00F80099" w:rsidRPr="003D5B64">
        <w:rPr>
          <w:rFonts w:ascii="Verdana" w:hAnsi="Verdana"/>
          <w:sz w:val="20"/>
        </w:rPr>
        <w:t xml:space="preserve">may be provided by your insurance agent as a separate policy or a rider to your homeowner’s policy at little or no charge.  </w:t>
      </w:r>
    </w:p>
    <w:p w14:paraId="5F92CD6C" w14:textId="77777777" w:rsidR="00613ABB" w:rsidRDefault="00613ABB" w:rsidP="00724E45">
      <w:pPr>
        <w:rPr>
          <w:rFonts w:ascii="Verdana" w:hAnsi="Verdana"/>
          <w:sz w:val="20"/>
        </w:rPr>
      </w:pPr>
    </w:p>
    <w:p w14:paraId="0E9AFF36" w14:textId="32C235B2" w:rsidR="00243773" w:rsidRPr="00243773" w:rsidRDefault="006B2BD5" w:rsidP="005A16B1">
      <w:pPr>
        <w:ind w:left="10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</w:t>
      </w:r>
      <w:r w:rsidR="005A16B1" w:rsidRPr="00AB7A91">
        <w:rPr>
          <w:rFonts w:ascii="Verdana" w:hAnsi="Verdana"/>
          <w:sz w:val="20"/>
        </w:rPr>
        <w:t>our Certificate of Liability Insurance</w:t>
      </w:r>
      <w:r>
        <w:rPr>
          <w:rFonts w:ascii="Verdana" w:hAnsi="Verdana"/>
          <w:sz w:val="20"/>
        </w:rPr>
        <w:t xml:space="preserve"> must include</w:t>
      </w:r>
      <w:r w:rsidR="00243773">
        <w:rPr>
          <w:rFonts w:ascii="Verdana" w:hAnsi="Verdana"/>
          <w:sz w:val="20"/>
        </w:rPr>
        <w:t xml:space="preserve"> t</w:t>
      </w:r>
      <w:r w:rsidR="005A16B1">
        <w:rPr>
          <w:rFonts w:ascii="Verdana" w:hAnsi="Verdana"/>
          <w:sz w:val="20"/>
        </w:rPr>
        <w:t xml:space="preserve">he </w:t>
      </w:r>
      <w:r w:rsidR="005127A5" w:rsidRPr="00243773">
        <w:rPr>
          <w:rFonts w:ascii="Verdana" w:hAnsi="Verdana"/>
          <w:sz w:val="20"/>
        </w:rPr>
        <w:t>following requirements</w:t>
      </w:r>
      <w:r w:rsidR="00243773" w:rsidRPr="00243773">
        <w:rPr>
          <w:rFonts w:ascii="Verdana" w:hAnsi="Verdana"/>
          <w:sz w:val="20"/>
        </w:rPr>
        <w:t>:</w:t>
      </w:r>
    </w:p>
    <w:p w14:paraId="6B3D83BF" w14:textId="0C826FF0" w:rsidR="00243773" w:rsidRDefault="005A16B1" w:rsidP="00243773">
      <w:pPr>
        <w:numPr>
          <w:ilvl w:val="1"/>
          <w:numId w:val="28"/>
        </w:numPr>
        <w:rPr>
          <w:rFonts w:ascii="Verdana" w:hAnsi="Verdana"/>
          <w:sz w:val="20"/>
        </w:rPr>
      </w:pPr>
      <w:r w:rsidRPr="00AB7A91">
        <w:rPr>
          <w:rFonts w:ascii="Verdana" w:hAnsi="Verdana"/>
          <w:sz w:val="20"/>
        </w:rPr>
        <w:t>Your Certificate</w:t>
      </w:r>
      <w:r>
        <w:rPr>
          <w:rFonts w:ascii="Verdana" w:hAnsi="Verdana"/>
          <w:sz w:val="20"/>
        </w:rPr>
        <w:t xml:space="preserve"> m</w:t>
      </w:r>
      <w:r w:rsidR="00243773">
        <w:rPr>
          <w:rFonts w:ascii="Verdana" w:hAnsi="Verdana"/>
          <w:sz w:val="20"/>
        </w:rPr>
        <w:t xml:space="preserve">ust be </w:t>
      </w:r>
      <w:r w:rsidR="00F80099" w:rsidRPr="007E3C6B">
        <w:rPr>
          <w:rFonts w:ascii="Verdana" w:hAnsi="Verdana"/>
          <w:sz w:val="20"/>
        </w:rPr>
        <w:t xml:space="preserve">submitted at least one month (30 days) prior to the event date for review and approval by </w:t>
      </w:r>
      <w:r>
        <w:rPr>
          <w:rFonts w:ascii="Verdana" w:hAnsi="Verdana"/>
          <w:sz w:val="20"/>
        </w:rPr>
        <w:t>the church’s insurance provider</w:t>
      </w:r>
      <w:r w:rsidR="005B35FB">
        <w:rPr>
          <w:rFonts w:ascii="Verdana" w:hAnsi="Verdana"/>
          <w:sz w:val="20"/>
        </w:rPr>
        <w:t>.</w:t>
      </w:r>
      <w:r w:rsidR="00F80099">
        <w:rPr>
          <w:rFonts w:ascii="Verdana" w:hAnsi="Verdana"/>
          <w:sz w:val="20"/>
        </w:rPr>
        <w:t xml:space="preserve"> </w:t>
      </w:r>
    </w:p>
    <w:p w14:paraId="31F41B04" w14:textId="24553577" w:rsidR="00243773" w:rsidRDefault="00243773" w:rsidP="00243773">
      <w:pPr>
        <w:numPr>
          <w:ilvl w:val="1"/>
          <w:numId w:val="2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Liability coverage must </w:t>
      </w:r>
      <w:r w:rsidR="00D85026">
        <w:rPr>
          <w:rFonts w:ascii="Verdana" w:hAnsi="Verdana"/>
          <w:sz w:val="20"/>
        </w:rPr>
        <w:t>be in</w:t>
      </w:r>
      <w:r w:rsidR="00F80099">
        <w:rPr>
          <w:rFonts w:ascii="Verdana" w:hAnsi="Verdana"/>
          <w:sz w:val="20"/>
        </w:rPr>
        <w:t xml:space="preserve"> the minimum amou</w:t>
      </w:r>
      <w:r w:rsidR="005A16B1">
        <w:rPr>
          <w:rFonts w:ascii="Verdana" w:hAnsi="Verdana"/>
          <w:sz w:val="20"/>
        </w:rPr>
        <w:t>nt of $</w:t>
      </w:r>
      <w:r w:rsidR="006462B2">
        <w:rPr>
          <w:rFonts w:ascii="Verdana" w:hAnsi="Verdana"/>
          <w:sz w:val="20"/>
        </w:rPr>
        <w:t>2</w:t>
      </w:r>
      <w:r w:rsidR="005A16B1">
        <w:rPr>
          <w:rFonts w:ascii="Verdana" w:hAnsi="Verdana"/>
          <w:sz w:val="20"/>
        </w:rPr>
        <w:t>,000,000 per occurrence</w:t>
      </w:r>
      <w:r w:rsidR="005B35FB">
        <w:rPr>
          <w:rFonts w:ascii="Verdana" w:hAnsi="Verdana"/>
          <w:sz w:val="20"/>
        </w:rPr>
        <w:t>.</w:t>
      </w:r>
    </w:p>
    <w:p w14:paraId="7CBD4031" w14:textId="77777777" w:rsidR="00243773" w:rsidRDefault="005A16B1" w:rsidP="00243773">
      <w:pPr>
        <w:numPr>
          <w:ilvl w:val="1"/>
          <w:numId w:val="28"/>
        </w:numPr>
        <w:rPr>
          <w:rFonts w:ascii="Verdana" w:hAnsi="Verdana"/>
          <w:sz w:val="20"/>
        </w:rPr>
      </w:pPr>
      <w:r w:rsidRPr="00AB7A91">
        <w:rPr>
          <w:rFonts w:ascii="Verdana" w:hAnsi="Verdana"/>
          <w:sz w:val="20"/>
        </w:rPr>
        <w:t>Your coverage</w:t>
      </w:r>
      <w:r>
        <w:rPr>
          <w:rFonts w:ascii="Verdana" w:hAnsi="Verdana"/>
          <w:sz w:val="20"/>
        </w:rPr>
        <w:t xml:space="preserve"> m</w:t>
      </w:r>
      <w:r w:rsidR="00F80099">
        <w:rPr>
          <w:rFonts w:ascii="Verdana" w:hAnsi="Verdana"/>
          <w:sz w:val="20"/>
        </w:rPr>
        <w:t>ust include bodi</w:t>
      </w:r>
      <w:r>
        <w:rPr>
          <w:rFonts w:ascii="Verdana" w:hAnsi="Verdana"/>
          <w:sz w:val="20"/>
        </w:rPr>
        <w:t>ly injury and property damage; and</w:t>
      </w:r>
    </w:p>
    <w:p w14:paraId="03548C8B" w14:textId="5A125962" w:rsidR="00F80099" w:rsidRPr="003D5B64" w:rsidRDefault="005A16B1" w:rsidP="00243773">
      <w:pPr>
        <w:numPr>
          <w:ilvl w:val="1"/>
          <w:numId w:val="28"/>
        </w:numPr>
        <w:rPr>
          <w:rFonts w:ascii="Verdana" w:hAnsi="Verdana"/>
          <w:sz w:val="20"/>
        </w:rPr>
      </w:pPr>
      <w:r w:rsidRPr="00AB7A91">
        <w:rPr>
          <w:rFonts w:ascii="Verdana" w:hAnsi="Verdana"/>
          <w:sz w:val="20"/>
        </w:rPr>
        <w:t>Your coverage</w:t>
      </w:r>
      <w:r>
        <w:rPr>
          <w:rFonts w:ascii="Verdana" w:hAnsi="Verdana"/>
          <w:sz w:val="20"/>
        </w:rPr>
        <w:t xml:space="preserve"> m</w:t>
      </w:r>
      <w:r w:rsidR="00F80099" w:rsidRPr="00243773">
        <w:rPr>
          <w:rFonts w:ascii="Verdana" w:hAnsi="Verdana"/>
          <w:sz w:val="20"/>
        </w:rPr>
        <w:t>ust name the</w:t>
      </w:r>
      <w:r w:rsidR="00F80099" w:rsidRPr="007E3C6B">
        <w:rPr>
          <w:rFonts w:ascii="Verdana" w:hAnsi="Verdana"/>
          <w:b/>
          <w:sz w:val="20"/>
        </w:rPr>
        <w:t xml:space="preserve"> </w:t>
      </w:r>
      <w:r w:rsidR="00F80099" w:rsidRPr="00243773">
        <w:rPr>
          <w:rFonts w:ascii="Verdana" w:hAnsi="Verdana"/>
          <w:sz w:val="20"/>
        </w:rPr>
        <w:t>Church of St. Patrick as</w:t>
      </w:r>
      <w:r w:rsidR="00F80099" w:rsidRPr="007E3C6B">
        <w:rPr>
          <w:rFonts w:ascii="Verdana" w:hAnsi="Verdana"/>
          <w:b/>
          <w:sz w:val="20"/>
        </w:rPr>
        <w:t xml:space="preserve"> an </w:t>
      </w:r>
      <w:r w:rsidR="00F80099" w:rsidRPr="007E3C6B">
        <w:rPr>
          <w:rFonts w:ascii="Verdana" w:hAnsi="Verdana"/>
          <w:b/>
          <w:i/>
          <w:sz w:val="20"/>
        </w:rPr>
        <w:t>additional insured</w:t>
      </w:r>
      <w:r w:rsidR="00F80099" w:rsidRPr="007E3C6B">
        <w:rPr>
          <w:rFonts w:ascii="Verdana" w:hAnsi="Verdana"/>
          <w:b/>
          <w:sz w:val="20"/>
        </w:rPr>
        <w:t xml:space="preserve"> </w:t>
      </w:r>
      <w:r w:rsidR="00F80099" w:rsidRPr="00243773">
        <w:rPr>
          <w:rFonts w:ascii="Verdana" w:hAnsi="Verdana"/>
          <w:sz w:val="20"/>
        </w:rPr>
        <w:t>for the day of the event</w:t>
      </w:r>
      <w:r w:rsidR="00F80099" w:rsidRPr="007E3C6B">
        <w:rPr>
          <w:rFonts w:ascii="Verdana" w:hAnsi="Verdana"/>
          <w:b/>
          <w:sz w:val="20"/>
        </w:rPr>
        <w:t>.</w:t>
      </w:r>
    </w:p>
    <w:p w14:paraId="0CFBDC32" w14:textId="42BF8C70" w:rsidR="003D5B64" w:rsidRPr="0040386B" w:rsidRDefault="003D5B64" w:rsidP="008E64A0">
      <w:pPr>
        <w:numPr>
          <w:ilvl w:val="0"/>
          <w:numId w:val="26"/>
        </w:numPr>
        <w:rPr>
          <w:rFonts w:ascii="Verdana" w:hAnsi="Verdana"/>
          <w:sz w:val="20"/>
        </w:rPr>
      </w:pPr>
      <w:r w:rsidRPr="0040386B">
        <w:rPr>
          <w:rFonts w:ascii="Verdana" w:hAnsi="Verdana"/>
          <w:sz w:val="20"/>
        </w:rPr>
        <w:t>There is also the option to purchase a general policy through St. Patrick’s provider at the cost of $110.00 and this cost can be added to the final invoice. The Facilities Rental Coordinator will handle the details if you choose this option.</w:t>
      </w:r>
    </w:p>
    <w:p w14:paraId="5DA063F8" w14:textId="77777777" w:rsidR="00243773" w:rsidRDefault="00243773" w:rsidP="00243773">
      <w:pPr>
        <w:jc w:val="both"/>
        <w:rPr>
          <w:rFonts w:ascii="Verdana" w:hAnsi="Verdana"/>
          <w:sz w:val="20"/>
        </w:rPr>
      </w:pPr>
    </w:p>
    <w:p w14:paraId="6D281921" w14:textId="42141B51" w:rsidR="00243773" w:rsidRDefault="00243773" w:rsidP="00D06F9C">
      <w:pPr>
        <w:jc w:val="both"/>
        <w:rPr>
          <w:rFonts w:ascii="Verdana" w:hAnsi="Verdana"/>
          <w:sz w:val="20"/>
        </w:rPr>
      </w:pPr>
      <w:r w:rsidRPr="00243773">
        <w:rPr>
          <w:rFonts w:ascii="Verdana" w:hAnsi="Verdana"/>
          <w:sz w:val="20"/>
        </w:rPr>
        <w:t>We appreciate your efforts in helping us meet this requirement and are happy to provide any assistance</w:t>
      </w:r>
      <w:r w:rsidR="0040386B">
        <w:rPr>
          <w:rFonts w:ascii="Verdana" w:hAnsi="Verdana"/>
          <w:sz w:val="20"/>
        </w:rPr>
        <w:t>.</w:t>
      </w:r>
    </w:p>
    <w:p w14:paraId="3658F762" w14:textId="77777777" w:rsidR="006B2BD5" w:rsidRDefault="006B2BD5" w:rsidP="00D06F9C">
      <w:pPr>
        <w:jc w:val="both"/>
        <w:rPr>
          <w:rFonts w:ascii="Verdana" w:hAnsi="Verdana"/>
          <w:b/>
          <w:color w:val="5C8A00"/>
          <w:sz w:val="28"/>
          <w:szCs w:val="28"/>
          <w:u w:val="single"/>
        </w:rPr>
      </w:pPr>
    </w:p>
    <w:p w14:paraId="0E172FC4" w14:textId="77777777" w:rsidR="009236C3" w:rsidRPr="00D639FE" w:rsidRDefault="007E3C6B" w:rsidP="009236C3">
      <w:pPr>
        <w:rPr>
          <w:rFonts w:ascii="Verdana" w:hAnsi="Verdana"/>
          <w:b/>
          <w:color w:val="5C8A00"/>
          <w:sz w:val="28"/>
          <w:szCs w:val="28"/>
        </w:rPr>
      </w:pPr>
      <w:r w:rsidRPr="00D639FE">
        <w:rPr>
          <w:rFonts w:ascii="Verdana" w:hAnsi="Verdana"/>
          <w:b/>
          <w:color w:val="5C8A00"/>
          <w:sz w:val="28"/>
          <w:szCs w:val="28"/>
          <w:u w:val="single"/>
        </w:rPr>
        <w:t xml:space="preserve">Food and </w:t>
      </w:r>
      <w:r w:rsidR="009236C3" w:rsidRPr="00D639FE">
        <w:rPr>
          <w:rFonts w:ascii="Verdana" w:hAnsi="Verdana"/>
          <w:b/>
          <w:color w:val="5C8A00"/>
          <w:sz w:val="28"/>
          <w:szCs w:val="28"/>
          <w:u w:val="single"/>
        </w:rPr>
        <w:t>Beverage Requirements</w:t>
      </w:r>
      <w:r w:rsidRPr="00D639FE">
        <w:rPr>
          <w:rFonts w:ascii="Verdana" w:hAnsi="Verdana"/>
          <w:b/>
          <w:color w:val="5C8A00"/>
          <w:sz w:val="28"/>
          <w:szCs w:val="28"/>
        </w:rPr>
        <w:t>:</w:t>
      </w:r>
    </w:p>
    <w:p w14:paraId="2A90186B" w14:textId="77777777" w:rsidR="007E3C6B" w:rsidRPr="007E3C6B" w:rsidRDefault="007E3C6B" w:rsidP="009236C3">
      <w:pPr>
        <w:rPr>
          <w:rFonts w:ascii="Verdana" w:hAnsi="Verdana"/>
          <w:b/>
          <w:sz w:val="28"/>
          <w:szCs w:val="28"/>
        </w:rPr>
      </w:pPr>
    </w:p>
    <w:p w14:paraId="75058CC5" w14:textId="77777777" w:rsidR="00232FDC" w:rsidRDefault="00232FDC" w:rsidP="00232FDC">
      <w:pPr>
        <w:numPr>
          <w:ilvl w:val="0"/>
          <w:numId w:val="13"/>
        </w:numPr>
        <w:rPr>
          <w:rFonts w:ascii="Verdana" w:hAnsi="Verdana"/>
          <w:b/>
          <w:color w:val="000000"/>
          <w:sz w:val="20"/>
        </w:rPr>
      </w:pPr>
      <w:r w:rsidRPr="00232FDC">
        <w:rPr>
          <w:rFonts w:ascii="Verdana" w:hAnsi="Verdana"/>
          <w:b/>
          <w:color w:val="000000"/>
          <w:sz w:val="20"/>
        </w:rPr>
        <w:t>Catering</w:t>
      </w:r>
    </w:p>
    <w:p w14:paraId="70F661D7" w14:textId="77777777" w:rsidR="00F80099" w:rsidRPr="00E25F5C" w:rsidRDefault="00F80099" w:rsidP="00F80099">
      <w:pPr>
        <w:numPr>
          <w:ilvl w:val="0"/>
          <w:numId w:val="23"/>
        </w:numPr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 xml:space="preserve">A list of preferred caterers is </w:t>
      </w:r>
      <w:r w:rsidR="00DE0ABE">
        <w:rPr>
          <w:rFonts w:ascii="Verdana" w:hAnsi="Verdana"/>
          <w:sz w:val="20"/>
        </w:rPr>
        <w:t>available</w:t>
      </w:r>
      <w:r>
        <w:rPr>
          <w:rFonts w:ascii="Verdana" w:hAnsi="Verdana"/>
          <w:sz w:val="20"/>
        </w:rPr>
        <w:t xml:space="preserve"> for your convenience.  </w:t>
      </w:r>
    </w:p>
    <w:p w14:paraId="3714741C" w14:textId="77777777" w:rsidR="00F80099" w:rsidRPr="00E25F5C" w:rsidRDefault="00F80099" w:rsidP="00F80099">
      <w:pPr>
        <w:numPr>
          <w:ilvl w:val="0"/>
          <w:numId w:val="23"/>
        </w:numPr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 xml:space="preserve">The </w:t>
      </w:r>
      <w:r w:rsidR="00597080">
        <w:rPr>
          <w:rFonts w:ascii="Verdana" w:hAnsi="Verdana"/>
          <w:sz w:val="20"/>
        </w:rPr>
        <w:t>client</w:t>
      </w:r>
      <w:r>
        <w:rPr>
          <w:rFonts w:ascii="Verdana" w:hAnsi="Verdana"/>
          <w:sz w:val="20"/>
        </w:rPr>
        <w:t xml:space="preserve"> is required to provide a full-service, licensed caterer. If y</w:t>
      </w:r>
      <w:r w:rsidRPr="00CB1441">
        <w:rPr>
          <w:rFonts w:ascii="Verdana" w:hAnsi="Verdana"/>
          <w:color w:val="000000"/>
          <w:sz w:val="20"/>
        </w:rPr>
        <w:t xml:space="preserve">ou </w:t>
      </w:r>
      <w:r>
        <w:rPr>
          <w:rFonts w:ascii="Verdana" w:hAnsi="Verdana"/>
          <w:color w:val="000000"/>
          <w:sz w:val="20"/>
        </w:rPr>
        <w:t>choose</w:t>
      </w:r>
      <w:r w:rsidRPr="00CB1441">
        <w:rPr>
          <w:rFonts w:ascii="Verdana" w:hAnsi="Verdana"/>
          <w:color w:val="000000"/>
          <w:sz w:val="20"/>
        </w:rPr>
        <w:t xml:space="preserve"> a caterer </w:t>
      </w:r>
      <w:r>
        <w:rPr>
          <w:rFonts w:ascii="Verdana" w:hAnsi="Verdana"/>
          <w:color w:val="000000"/>
          <w:sz w:val="20"/>
        </w:rPr>
        <w:t>from our list of preferred cat</w:t>
      </w:r>
      <w:r w:rsidR="00597080">
        <w:rPr>
          <w:rFonts w:ascii="Verdana" w:hAnsi="Verdana"/>
          <w:color w:val="000000"/>
          <w:sz w:val="20"/>
        </w:rPr>
        <w:t>erers, you can be confident</w:t>
      </w:r>
      <w:r>
        <w:rPr>
          <w:rFonts w:ascii="Verdana" w:hAnsi="Verdana"/>
          <w:color w:val="000000"/>
          <w:sz w:val="20"/>
        </w:rPr>
        <w:t xml:space="preserve"> you will be choosing a</w:t>
      </w:r>
      <w:r>
        <w:rPr>
          <w:rFonts w:ascii="Verdana" w:hAnsi="Verdana"/>
          <w:sz w:val="20"/>
        </w:rPr>
        <w:t xml:space="preserve"> full-service, licensed and quality provider</w:t>
      </w:r>
      <w:r w:rsidR="00597080">
        <w:rPr>
          <w:rFonts w:ascii="Verdana" w:hAnsi="Verdana"/>
          <w:sz w:val="20"/>
        </w:rPr>
        <w:t xml:space="preserve"> with whom St.</w:t>
      </w:r>
      <w:r>
        <w:rPr>
          <w:rFonts w:ascii="Verdana" w:hAnsi="Verdana"/>
          <w:sz w:val="20"/>
        </w:rPr>
        <w:t xml:space="preserve"> Patrick’s has experience</w:t>
      </w:r>
      <w:r w:rsidR="00597080">
        <w:rPr>
          <w:rFonts w:ascii="Verdana" w:hAnsi="Verdana"/>
          <w:sz w:val="20"/>
        </w:rPr>
        <w:t>.</w:t>
      </w:r>
    </w:p>
    <w:p w14:paraId="26B72B84" w14:textId="17DBC736" w:rsidR="00F80099" w:rsidRPr="00CB1441" w:rsidRDefault="000D5EA0" w:rsidP="00F80099">
      <w:pPr>
        <w:numPr>
          <w:ilvl w:val="0"/>
          <w:numId w:val="23"/>
        </w:numPr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>If you</w:t>
      </w:r>
      <w:r w:rsidR="00F80099">
        <w:rPr>
          <w:rFonts w:ascii="Verdana" w:hAnsi="Verdana"/>
          <w:sz w:val="20"/>
        </w:rPr>
        <w:t xml:space="preserve"> choose a caterer </w:t>
      </w:r>
      <w:r w:rsidR="00F80099" w:rsidRPr="00CB1441">
        <w:rPr>
          <w:rFonts w:ascii="Verdana" w:hAnsi="Verdana"/>
          <w:color w:val="000000"/>
          <w:sz w:val="20"/>
        </w:rPr>
        <w:t>not listed</w:t>
      </w:r>
      <w:r w:rsidR="00597080">
        <w:rPr>
          <w:rFonts w:ascii="Verdana" w:hAnsi="Verdana"/>
          <w:color w:val="000000"/>
          <w:sz w:val="20"/>
        </w:rPr>
        <w:t>, St</w:t>
      </w:r>
      <w:r w:rsidR="005A16B1">
        <w:rPr>
          <w:rFonts w:ascii="Verdana" w:hAnsi="Verdana"/>
          <w:color w:val="000000"/>
          <w:sz w:val="20"/>
        </w:rPr>
        <w:t xml:space="preserve">. Patrick’s reserves the right </w:t>
      </w:r>
      <w:r w:rsidR="00597080">
        <w:rPr>
          <w:rFonts w:ascii="Verdana" w:hAnsi="Verdana"/>
          <w:color w:val="000000"/>
          <w:sz w:val="20"/>
        </w:rPr>
        <w:t xml:space="preserve">to </w:t>
      </w:r>
      <w:r w:rsidR="00F80099" w:rsidRPr="00CB1441">
        <w:rPr>
          <w:rFonts w:ascii="Verdana" w:hAnsi="Verdana"/>
          <w:color w:val="000000"/>
          <w:sz w:val="20"/>
        </w:rPr>
        <w:t>approv</w:t>
      </w:r>
      <w:r w:rsidR="005A16B1">
        <w:rPr>
          <w:rFonts w:ascii="Verdana" w:hAnsi="Verdana"/>
          <w:color w:val="000000"/>
          <w:sz w:val="20"/>
        </w:rPr>
        <w:t xml:space="preserve">e the caterer </w:t>
      </w:r>
      <w:r w:rsidR="00597080">
        <w:rPr>
          <w:rFonts w:ascii="Verdana" w:hAnsi="Verdana"/>
          <w:color w:val="000000"/>
          <w:sz w:val="20"/>
        </w:rPr>
        <w:t>to ensure appropriate licensing</w:t>
      </w:r>
      <w:r>
        <w:rPr>
          <w:rFonts w:ascii="Verdana" w:hAnsi="Verdana"/>
          <w:color w:val="000000"/>
          <w:sz w:val="20"/>
        </w:rPr>
        <w:t xml:space="preserve"> and service</w:t>
      </w:r>
      <w:r w:rsidR="00597080">
        <w:rPr>
          <w:rFonts w:ascii="Verdana" w:hAnsi="Verdana"/>
          <w:color w:val="000000"/>
          <w:sz w:val="20"/>
        </w:rPr>
        <w:t xml:space="preserve"> requirements</w:t>
      </w:r>
      <w:r w:rsidR="00F80099">
        <w:rPr>
          <w:rFonts w:ascii="Verdana" w:hAnsi="Verdana"/>
          <w:color w:val="000000"/>
          <w:sz w:val="20"/>
        </w:rPr>
        <w:t>.</w:t>
      </w:r>
    </w:p>
    <w:p w14:paraId="02D7A4CB" w14:textId="77777777" w:rsidR="00F80099" w:rsidRDefault="00597080" w:rsidP="00F80099">
      <w:pPr>
        <w:numPr>
          <w:ilvl w:val="0"/>
          <w:numId w:val="2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You</w:t>
      </w:r>
      <w:r w:rsidR="00DE0ABE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 xml:space="preserve"> preferred c</w:t>
      </w:r>
      <w:r w:rsidR="00F80099">
        <w:rPr>
          <w:rFonts w:ascii="Verdana" w:hAnsi="Verdana"/>
          <w:sz w:val="20"/>
        </w:rPr>
        <w:t xml:space="preserve">aterer must provide </w:t>
      </w:r>
      <w:r w:rsidR="005A16B1" w:rsidRPr="002738F2">
        <w:rPr>
          <w:rFonts w:ascii="Verdana" w:hAnsi="Verdana"/>
          <w:sz w:val="20"/>
        </w:rPr>
        <w:t>a</w:t>
      </w:r>
      <w:r w:rsidR="005A16B1">
        <w:rPr>
          <w:rFonts w:ascii="Verdana" w:hAnsi="Verdana"/>
          <w:sz w:val="20"/>
        </w:rPr>
        <w:t xml:space="preserve"> </w:t>
      </w:r>
      <w:r w:rsidR="00F80099">
        <w:rPr>
          <w:rFonts w:ascii="Verdana" w:hAnsi="Verdana"/>
          <w:sz w:val="20"/>
        </w:rPr>
        <w:t>copy of current Catering license and certificate of liability insurance prior to the event. Your Event Coordinator will assist you with securing these documents.</w:t>
      </w:r>
    </w:p>
    <w:p w14:paraId="25D9B77F" w14:textId="77777777" w:rsidR="00F80099" w:rsidRPr="00232FDC" w:rsidRDefault="00F80099" w:rsidP="00F80099">
      <w:pPr>
        <w:ind w:left="720"/>
        <w:rPr>
          <w:rFonts w:ascii="Verdana" w:hAnsi="Verdana"/>
          <w:b/>
          <w:color w:val="000000"/>
          <w:sz w:val="20"/>
        </w:rPr>
      </w:pPr>
    </w:p>
    <w:p w14:paraId="2C613C03" w14:textId="77777777" w:rsidR="00C237EF" w:rsidRPr="00C237EF" w:rsidRDefault="00F26E9F" w:rsidP="00C237EF">
      <w:pPr>
        <w:numPr>
          <w:ilvl w:val="0"/>
          <w:numId w:val="13"/>
        </w:numPr>
        <w:rPr>
          <w:rFonts w:ascii="Verdana" w:hAnsi="Verdana"/>
          <w:sz w:val="20"/>
        </w:rPr>
      </w:pPr>
      <w:r w:rsidRPr="00AF105F">
        <w:rPr>
          <w:rFonts w:ascii="Verdana" w:hAnsi="Verdana"/>
          <w:b/>
          <w:sz w:val="22"/>
          <w:szCs w:val="22"/>
        </w:rPr>
        <w:t>Kitchen Use</w:t>
      </w:r>
      <w:r w:rsidR="00E57F80">
        <w:rPr>
          <w:rFonts w:ascii="Verdana" w:hAnsi="Verdana"/>
          <w:b/>
          <w:sz w:val="22"/>
          <w:szCs w:val="22"/>
        </w:rPr>
        <w:t xml:space="preserve"> </w:t>
      </w:r>
      <w:r w:rsidR="006B2BD5">
        <w:rPr>
          <w:rFonts w:ascii="Verdana" w:hAnsi="Verdana"/>
          <w:b/>
          <w:sz w:val="22"/>
          <w:szCs w:val="22"/>
        </w:rPr>
        <w:t>for</w:t>
      </w:r>
      <w:r w:rsidR="00E57F80">
        <w:rPr>
          <w:rFonts w:ascii="Verdana" w:hAnsi="Verdana"/>
          <w:b/>
          <w:sz w:val="22"/>
          <w:szCs w:val="22"/>
        </w:rPr>
        <w:t xml:space="preserve"> Caterer’s</w:t>
      </w:r>
    </w:p>
    <w:p w14:paraId="29480466" w14:textId="77777777" w:rsidR="00232FDC" w:rsidRPr="00B11226" w:rsidRDefault="00C237EF" w:rsidP="00B11226">
      <w:pPr>
        <w:ind w:left="1080"/>
        <w:rPr>
          <w:rFonts w:ascii="Verdana" w:hAnsi="Verdana"/>
          <w:i/>
          <w:sz w:val="20"/>
        </w:rPr>
      </w:pPr>
      <w:r w:rsidRPr="00B11226">
        <w:rPr>
          <w:rFonts w:ascii="Verdana" w:hAnsi="Verdana"/>
          <w:b/>
          <w:i/>
          <w:sz w:val="22"/>
          <w:szCs w:val="22"/>
        </w:rPr>
        <w:t>Include</w:t>
      </w:r>
      <w:r w:rsidR="00DD2947">
        <w:rPr>
          <w:rFonts w:ascii="Verdana" w:hAnsi="Verdana"/>
          <w:b/>
          <w:i/>
          <w:sz w:val="22"/>
          <w:szCs w:val="22"/>
        </w:rPr>
        <w:t>s</w:t>
      </w:r>
      <w:r w:rsidRPr="00B11226">
        <w:rPr>
          <w:rFonts w:ascii="Verdana" w:hAnsi="Verdana"/>
          <w:b/>
          <w:i/>
          <w:sz w:val="22"/>
          <w:szCs w:val="22"/>
        </w:rPr>
        <w:t>:</w:t>
      </w:r>
    </w:p>
    <w:p w14:paraId="4ADD9791" w14:textId="77777777" w:rsidR="00F26E9F" w:rsidRPr="00232FDC" w:rsidRDefault="00F26E9F" w:rsidP="00F26E9F">
      <w:pPr>
        <w:numPr>
          <w:ilvl w:val="0"/>
          <w:numId w:val="2"/>
        </w:numPr>
        <w:spacing w:before="120"/>
        <w:rPr>
          <w:rFonts w:ascii="Verdana" w:hAnsi="Verdana"/>
          <w:sz w:val="20"/>
        </w:rPr>
      </w:pPr>
      <w:r w:rsidRPr="00232FDC">
        <w:rPr>
          <w:rFonts w:ascii="Verdana" w:hAnsi="Verdana"/>
          <w:sz w:val="20"/>
        </w:rPr>
        <w:t xml:space="preserve">use of </w:t>
      </w:r>
      <w:r w:rsidR="00662B9D">
        <w:rPr>
          <w:rFonts w:ascii="Verdana" w:hAnsi="Verdana"/>
          <w:sz w:val="20"/>
        </w:rPr>
        <w:t>kitchen</w:t>
      </w:r>
      <w:r w:rsidRPr="00232FDC">
        <w:rPr>
          <w:rFonts w:ascii="Verdana" w:hAnsi="Verdana"/>
          <w:sz w:val="20"/>
        </w:rPr>
        <w:t xml:space="preserve"> ovens &amp; warming </w:t>
      </w:r>
      <w:proofErr w:type="gramStart"/>
      <w:r w:rsidR="004A20F0" w:rsidRPr="00232FDC">
        <w:rPr>
          <w:rFonts w:ascii="Verdana" w:hAnsi="Verdana"/>
          <w:sz w:val="20"/>
        </w:rPr>
        <w:t>oven</w:t>
      </w:r>
      <w:proofErr w:type="gramEnd"/>
    </w:p>
    <w:p w14:paraId="320C7FB3" w14:textId="77777777" w:rsidR="00F26E9F" w:rsidRPr="00085940" w:rsidRDefault="00F26E9F" w:rsidP="00F26E9F">
      <w:pPr>
        <w:numPr>
          <w:ilvl w:val="0"/>
          <w:numId w:val="2"/>
        </w:numPr>
        <w:rPr>
          <w:rFonts w:ascii="Verdana" w:hAnsi="Verdana"/>
          <w:sz w:val="20"/>
        </w:rPr>
      </w:pPr>
      <w:r w:rsidRPr="00085940">
        <w:rPr>
          <w:rFonts w:ascii="Verdana" w:hAnsi="Verdana"/>
          <w:sz w:val="20"/>
        </w:rPr>
        <w:t xml:space="preserve">use of refrigerator/freezer space </w:t>
      </w:r>
    </w:p>
    <w:p w14:paraId="248BD0B1" w14:textId="77777777" w:rsidR="00F26E9F" w:rsidRPr="004A20F0" w:rsidRDefault="004A20F0" w:rsidP="00F26E9F">
      <w:pPr>
        <w:numPr>
          <w:ilvl w:val="0"/>
          <w:numId w:val="2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sz w:val="20"/>
        </w:rPr>
        <w:t xml:space="preserve">use of </w:t>
      </w:r>
      <w:r w:rsidR="00F26E9F" w:rsidRPr="00085940">
        <w:rPr>
          <w:rFonts w:ascii="Verdana" w:hAnsi="Verdana"/>
          <w:sz w:val="20"/>
        </w:rPr>
        <w:t xml:space="preserve">institutional coffee brewer </w:t>
      </w:r>
      <w:r w:rsidR="00F26E9F" w:rsidRPr="004A20F0">
        <w:rPr>
          <w:rFonts w:ascii="Verdana" w:hAnsi="Verdana"/>
          <w:b/>
          <w:i/>
          <w:sz w:val="18"/>
          <w:szCs w:val="18"/>
        </w:rPr>
        <w:t xml:space="preserve">(renter </w:t>
      </w:r>
      <w:r w:rsidRPr="004A20F0">
        <w:rPr>
          <w:rFonts w:ascii="Verdana" w:hAnsi="Verdana"/>
          <w:b/>
          <w:i/>
          <w:sz w:val="18"/>
          <w:szCs w:val="18"/>
        </w:rPr>
        <w:t xml:space="preserve">or caterer </w:t>
      </w:r>
      <w:r w:rsidR="00F26E9F" w:rsidRPr="004A20F0">
        <w:rPr>
          <w:rFonts w:ascii="Verdana" w:hAnsi="Verdana"/>
          <w:b/>
          <w:i/>
          <w:sz w:val="18"/>
          <w:szCs w:val="18"/>
        </w:rPr>
        <w:t xml:space="preserve">provides own ground coffee to brew) </w:t>
      </w:r>
    </w:p>
    <w:p w14:paraId="22D1E7E6" w14:textId="77777777" w:rsidR="00F26E9F" w:rsidRPr="00085940" w:rsidRDefault="00F26E9F" w:rsidP="00F26E9F">
      <w:pPr>
        <w:numPr>
          <w:ilvl w:val="0"/>
          <w:numId w:val="2"/>
        </w:numPr>
        <w:rPr>
          <w:rFonts w:ascii="Verdana" w:hAnsi="Verdana"/>
          <w:sz w:val="20"/>
        </w:rPr>
      </w:pPr>
      <w:r w:rsidRPr="00085940">
        <w:rPr>
          <w:rFonts w:ascii="Verdana" w:hAnsi="Verdana"/>
          <w:sz w:val="20"/>
        </w:rPr>
        <w:t>ice machine</w:t>
      </w:r>
    </w:p>
    <w:p w14:paraId="69BA34F9" w14:textId="77777777" w:rsidR="00F26E9F" w:rsidRDefault="00F26E9F" w:rsidP="00F26E9F">
      <w:pPr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dishwasher to clean equipment </w:t>
      </w:r>
      <w:r w:rsidR="009D2D17">
        <w:rPr>
          <w:rFonts w:ascii="Verdana" w:hAnsi="Verdana"/>
          <w:sz w:val="20"/>
        </w:rPr>
        <w:t>associated with the event</w:t>
      </w:r>
    </w:p>
    <w:p w14:paraId="0698F6A1" w14:textId="77777777" w:rsidR="00D06F9C" w:rsidRDefault="00D06F9C" w:rsidP="00D06F9C">
      <w:pPr>
        <w:rPr>
          <w:rFonts w:ascii="Verdana" w:hAnsi="Verdana"/>
          <w:sz w:val="20"/>
        </w:rPr>
      </w:pPr>
    </w:p>
    <w:p w14:paraId="353A2AC6" w14:textId="77777777" w:rsidR="00D06F9C" w:rsidRDefault="00D06F9C" w:rsidP="00D06F9C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  <w:bookmarkStart w:id="3" w:name="_Hlk80260735"/>
      <w:r w:rsidRPr="00D06F9C">
        <w:rPr>
          <w:rFonts w:ascii="Verdana" w:hAnsi="Verdana"/>
          <w:b/>
          <w:sz w:val="20"/>
          <w:u w:val="single"/>
        </w:rPr>
        <w:t>AVAILABLE FOR RENT</w:t>
      </w:r>
    </w:p>
    <w:p w14:paraId="1387AED2" w14:textId="6E9324A6" w:rsidR="00D06F9C" w:rsidRDefault="00714BCC" w:rsidP="00D06F9C">
      <w:pPr>
        <w:numPr>
          <w:ilvl w:val="0"/>
          <w:numId w:val="1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China</w:t>
      </w:r>
      <w:r w:rsidR="00D06F9C">
        <w:rPr>
          <w:rFonts w:ascii="Verdana" w:hAnsi="Verdana"/>
          <w:sz w:val="20"/>
        </w:rPr>
        <w:t xml:space="preserve"> (dinner/ salad/dessert plates)</w:t>
      </w:r>
      <w:r w:rsidR="00D06F9C" w:rsidRPr="00085940">
        <w:rPr>
          <w:rFonts w:ascii="Verdana" w:hAnsi="Verdana"/>
          <w:sz w:val="20"/>
        </w:rPr>
        <w:t xml:space="preserve">, </w:t>
      </w:r>
      <w:r w:rsidR="00D06F9C">
        <w:rPr>
          <w:rFonts w:ascii="Verdana" w:hAnsi="Verdana"/>
          <w:sz w:val="20"/>
        </w:rPr>
        <w:t>glass stem</w:t>
      </w:r>
      <w:r w:rsidR="00D06F9C" w:rsidRPr="00085940">
        <w:rPr>
          <w:rFonts w:ascii="Verdana" w:hAnsi="Verdana"/>
          <w:sz w:val="20"/>
        </w:rPr>
        <w:t>ware</w:t>
      </w:r>
      <w:r w:rsidR="00D06F9C">
        <w:rPr>
          <w:rFonts w:ascii="Verdana" w:hAnsi="Verdana"/>
          <w:sz w:val="20"/>
        </w:rPr>
        <w:t xml:space="preserve"> (water and white wine)</w:t>
      </w:r>
      <w:r w:rsidR="00D06F9C" w:rsidRPr="00085940">
        <w:rPr>
          <w:rFonts w:ascii="Verdana" w:hAnsi="Verdana"/>
          <w:sz w:val="20"/>
        </w:rPr>
        <w:t xml:space="preserve">, </w:t>
      </w:r>
      <w:r w:rsidR="00D06F9C">
        <w:rPr>
          <w:rFonts w:ascii="Verdana" w:hAnsi="Verdana"/>
          <w:sz w:val="20"/>
        </w:rPr>
        <w:t xml:space="preserve">and </w:t>
      </w:r>
      <w:r w:rsidR="00D06F9C" w:rsidRPr="00085940">
        <w:rPr>
          <w:rFonts w:ascii="Verdana" w:hAnsi="Verdana"/>
          <w:sz w:val="20"/>
        </w:rPr>
        <w:t>flatware</w:t>
      </w:r>
      <w:r w:rsidR="00D06F9C">
        <w:rPr>
          <w:rFonts w:ascii="Verdana" w:hAnsi="Verdana"/>
          <w:sz w:val="20"/>
        </w:rPr>
        <w:t xml:space="preserve"> available</w:t>
      </w:r>
      <w:r w:rsidR="00613ABB">
        <w:rPr>
          <w:rFonts w:ascii="Verdana" w:hAnsi="Verdana"/>
          <w:sz w:val="20"/>
        </w:rPr>
        <w:t xml:space="preserve"> </w:t>
      </w:r>
      <w:r w:rsidR="000A76C3">
        <w:rPr>
          <w:rFonts w:ascii="Verdana" w:hAnsi="Verdana"/>
          <w:sz w:val="20"/>
        </w:rPr>
        <w:t>- $5.00 per place set</w:t>
      </w:r>
    </w:p>
    <w:p w14:paraId="574A6D4D" w14:textId="72444E77" w:rsidR="00D06F9C" w:rsidRDefault="00D06F9C" w:rsidP="00D06F9C">
      <w:pPr>
        <w:numPr>
          <w:ilvl w:val="0"/>
          <w:numId w:val="1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Cup with saucer </w:t>
      </w:r>
      <w:r w:rsidR="005B35FB">
        <w:rPr>
          <w:rFonts w:ascii="Verdana" w:hAnsi="Verdana"/>
          <w:sz w:val="20"/>
        </w:rPr>
        <w:t xml:space="preserve">only </w:t>
      </w:r>
      <w:r w:rsidR="000A76C3">
        <w:rPr>
          <w:rFonts w:ascii="Verdana" w:hAnsi="Verdana"/>
          <w:sz w:val="20"/>
        </w:rPr>
        <w:t>–</w:t>
      </w:r>
      <w:r w:rsidR="005B35FB">
        <w:rPr>
          <w:rFonts w:ascii="Verdana" w:hAnsi="Verdana"/>
          <w:sz w:val="20"/>
        </w:rPr>
        <w:t xml:space="preserve"> </w:t>
      </w:r>
      <w:r w:rsidR="000A76C3">
        <w:rPr>
          <w:rFonts w:ascii="Verdana" w:hAnsi="Verdana"/>
          <w:sz w:val="20"/>
        </w:rPr>
        <w:t>2.0</w:t>
      </w:r>
      <w:r>
        <w:rPr>
          <w:rFonts w:ascii="Verdana" w:hAnsi="Verdana"/>
          <w:sz w:val="20"/>
        </w:rPr>
        <w:t xml:space="preserve">0 </w:t>
      </w:r>
      <w:r w:rsidR="005B35FB">
        <w:rPr>
          <w:rFonts w:ascii="Verdana" w:hAnsi="Verdana"/>
          <w:sz w:val="20"/>
        </w:rPr>
        <w:t>per serving</w:t>
      </w:r>
    </w:p>
    <w:p w14:paraId="7E00EAF9" w14:textId="64B7028F" w:rsidR="0040386B" w:rsidRDefault="0040386B" w:rsidP="000A76C3">
      <w:pPr>
        <w:numPr>
          <w:ilvl w:val="0"/>
          <w:numId w:val="1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Tablecloths - $</w:t>
      </w:r>
      <w:r w:rsidR="00613ABB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>.</w:t>
      </w:r>
      <w:r w:rsidR="00E110F8">
        <w:rPr>
          <w:rFonts w:ascii="Verdana" w:hAnsi="Verdana"/>
          <w:sz w:val="20"/>
        </w:rPr>
        <w:t>00</w:t>
      </w:r>
      <w:r>
        <w:rPr>
          <w:rFonts w:ascii="Verdana" w:hAnsi="Verdana"/>
          <w:sz w:val="20"/>
        </w:rPr>
        <w:t xml:space="preserve"> per tablecloth</w:t>
      </w:r>
      <w:r w:rsidR="000A76C3">
        <w:rPr>
          <w:rFonts w:ascii="Verdana" w:hAnsi="Verdana"/>
          <w:sz w:val="20"/>
        </w:rPr>
        <w:t xml:space="preserve"> for 90” ovals, $10.00 for banquet size table</w:t>
      </w:r>
      <w:r w:rsidR="0074277C" w:rsidRPr="000A76C3">
        <w:rPr>
          <w:rFonts w:ascii="Verdana" w:hAnsi="Verdana"/>
          <w:sz w:val="20"/>
        </w:rPr>
        <w:t>.</w:t>
      </w:r>
    </w:p>
    <w:p w14:paraId="20D8A6FE" w14:textId="127DBD28" w:rsidR="000A76C3" w:rsidRDefault="000A76C3" w:rsidP="000A76C3">
      <w:pPr>
        <w:numPr>
          <w:ilvl w:val="0"/>
          <w:numId w:val="1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Cloth Napkins - $2.00 each</w:t>
      </w:r>
    </w:p>
    <w:p w14:paraId="5E1CDE4A" w14:textId="77777777" w:rsidR="00724E45" w:rsidRDefault="00724E45" w:rsidP="00724E45">
      <w:pPr>
        <w:rPr>
          <w:rFonts w:ascii="Verdana" w:hAnsi="Verdana"/>
          <w:sz w:val="20"/>
        </w:rPr>
      </w:pPr>
    </w:p>
    <w:p w14:paraId="51065797" w14:textId="77777777" w:rsidR="00724E45" w:rsidRDefault="00724E45" w:rsidP="00724E45">
      <w:pPr>
        <w:rPr>
          <w:rFonts w:ascii="Verdana" w:hAnsi="Verdana"/>
          <w:sz w:val="20"/>
        </w:rPr>
      </w:pPr>
    </w:p>
    <w:p w14:paraId="447C61C6" w14:textId="77777777" w:rsidR="00724E45" w:rsidRDefault="00724E45" w:rsidP="00724E45">
      <w:pPr>
        <w:rPr>
          <w:rFonts w:ascii="Verdana" w:hAnsi="Verdana"/>
          <w:sz w:val="20"/>
        </w:rPr>
      </w:pPr>
    </w:p>
    <w:p w14:paraId="7AEBA662" w14:textId="77777777" w:rsidR="00724E45" w:rsidRPr="000A76C3" w:rsidRDefault="00724E45" w:rsidP="00724E45">
      <w:pPr>
        <w:rPr>
          <w:rFonts w:ascii="Verdana" w:hAnsi="Verdana"/>
          <w:sz w:val="20"/>
        </w:rPr>
      </w:pPr>
    </w:p>
    <w:bookmarkEnd w:id="3"/>
    <w:p w14:paraId="5D5019F5" w14:textId="77777777" w:rsidR="00F26E9F" w:rsidRPr="005A51A1" w:rsidRDefault="00F26E9F" w:rsidP="00F26E9F">
      <w:pPr>
        <w:rPr>
          <w:rFonts w:ascii="Verdana" w:hAnsi="Verdana"/>
          <w:i/>
          <w:color w:val="FF0000"/>
          <w:sz w:val="16"/>
          <w:szCs w:val="16"/>
        </w:rPr>
      </w:pPr>
    </w:p>
    <w:p w14:paraId="7755DD8D" w14:textId="0EFA830A" w:rsidR="00AF105F" w:rsidRPr="00724E45" w:rsidRDefault="00A75B96" w:rsidP="00724E45">
      <w:pPr>
        <w:numPr>
          <w:ilvl w:val="0"/>
          <w:numId w:val="13"/>
        </w:numPr>
        <w:rPr>
          <w:rFonts w:ascii="Verdana" w:hAnsi="Verdana"/>
          <w:b/>
          <w:color w:val="000000"/>
          <w:sz w:val="20"/>
        </w:rPr>
      </w:pPr>
      <w:r w:rsidRPr="00724E45">
        <w:rPr>
          <w:rFonts w:ascii="Verdana" w:hAnsi="Verdana"/>
          <w:b/>
          <w:color w:val="000000"/>
          <w:sz w:val="20"/>
        </w:rPr>
        <w:lastRenderedPageBreak/>
        <w:t>Alcohol</w:t>
      </w:r>
    </w:p>
    <w:p w14:paraId="34217298" w14:textId="77777777" w:rsidR="00F80099" w:rsidRPr="005064D7" w:rsidRDefault="00A75B96" w:rsidP="00F80099">
      <w:pPr>
        <w:numPr>
          <w:ilvl w:val="0"/>
          <w:numId w:val="2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</w:rPr>
        <w:t>Alcohol</w:t>
      </w:r>
      <w:r w:rsidR="00F80099" w:rsidRPr="005064D7">
        <w:rPr>
          <w:rFonts w:ascii="Verdana" w:hAnsi="Verdana"/>
          <w:sz w:val="20"/>
        </w:rPr>
        <w:t xml:space="preserve"> </w:t>
      </w:r>
      <w:r w:rsidR="00F80099">
        <w:rPr>
          <w:rFonts w:ascii="Verdana" w:hAnsi="Verdana"/>
          <w:sz w:val="20"/>
        </w:rPr>
        <w:t>may</w:t>
      </w:r>
      <w:r w:rsidR="00F80099" w:rsidRPr="005064D7">
        <w:rPr>
          <w:rFonts w:ascii="Verdana" w:hAnsi="Verdana"/>
          <w:sz w:val="20"/>
        </w:rPr>
        <w:t xml:space="preserve"> be served by a provider or a caterer with a current State-issued on-sale liquor license and proof of liability insurance. </w:t>
      </w:r>
      <w:r w:rsidR="00F80099">
        <w:rPr>
          <w:rFonts w:ascii="Verdana" w:hAnsi="Verdana"/>
          <w:sz w:val="20"/>
        </w:rPr>
        <w:t>Again, we have listed options for you on our Preferred Caterer’s listing.</w:t>
      </w:r>
    </w:p>
    <w:p w14:paraId="0235FB2D" w14:textId="6B6152BB" w:rsidR="00F80099" w:rsidRPr="00A46D9C" w:rsidRDefault="00F80099" w:rsidP="00F80099">
      <w:pPr>
        <w:numPr>
          <w:ilvl w:val="0"/>
          <w:numId w:val="24"/>
        </w:numPr>
        <w:rPr>
          <w:rFonts w:ascii="Verdana" w:hAnsi="Verdana"/>
          <w:sz w:val="20"/>
        </w:rPr>
      </w:pPr>
      <w:r w:rsidRPr="005064D7">
        <w:rPr>
          <w:rFonts w:ascii="Verdana" w:hAnsi="Verdana"/>
          <w:sz w:val="20"/>
        </w:rPr>
        <w:t>If alcohol is served, security is required on the premises during the time alcohol is being consume</w:t>
      </w:r>
      <w:r w:rsidR="0040386B">
        <w:rPr>
          <w:rFonts w:ascii="Verdana" w:hAnsi="Verdana"/>
          <w:sz w:val="20"/>
        </w:rPr>
        <w:t>d</w:t>
      </w:r>
      <w:r w:rsidRPr="005064D7">
        <w:rPr>
          <w:rFonts w:ascii="Verdana" w:hAnsi="Verdana"/>
          <w:sz w:val="20"/>
        </w:rPr>
        <w:t xml:space="preserve">. </w:t>
      </w:r>
      <w:r w:rsidR="00724E45" w:rsidRPr="00A46D9C">
        <w:rPr>
          <w:rFonts w:ascii="Verdana" w:hAnsi="Verdana"/>
          <w:sz w:val="20"/>
        </w:rPr>
        <w:t>The hiring</w:t>
      </w:r>
      <w:r w:rsidRPr="00A46D9C">
        <w:rPr>
          <w:rFonts w:ascii="Verdana" w:hAnsi="Verdana"/>
          <w:sz w:val="20"/>
        </w:rPr>
        <w:t xml:space="preserve"> of security is arranged by your Event Coordinator.</w:t>
      </w:r>
      <w:r w:rsidR="005B35FB">
        <w:rPr>
          <w:rFonts w:ascii="Verdana" w:hAnsi="Verdana"/>
          <w:sz w:val="20"/>
        </w:rPr>
        <w:t xml:space="preserve"> There is an hourly rate charged. </w:t>
      </w:r>
    </w:p>
    <w:p w14:paraId="314E9DD6" w14:textId="73F0EA39" w:rsidR="002F765B" w:rsidRDefault="00F80099" w:rsidP="0040386B">
      <w:pPr>
        <w:numPr>
          <w:ilvl w:val="0"/>
          <w:numId w:val="24"/>
        </w:numPr>
        <w:rPr>
          <w:rFonts w:ascii="Verdana" w:hAnsi="Verdana"/>
          <w:sz w:val="20"/>
        </w:rPr>
      </w:pPr>
      <w:r w:rsidRPr="0040386B">
        <w:rPr>
          <w:rFonts w:ascii="Verdana" w:hAnsi="Verdana"/>
          <w:sz w:val="20"/>
        </w:rPr>
        <w:t xml:space="preserve">Questions about liquor service can be directed to your Event Coordinator. </w:t>
      </w:r>
    </w:p>
    <w:p w14:paraId="7C56954C" w14:textId="383BB1C0" w:rsidR="005B35FB" w:rsidRDefault="005B35FB" w:rsidP="0040386B">
      <w:pPr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Alcohol service must end by 10:30p.m.</w:t>
      </w:r>
    </w:p>
    <w:p w14:paraId="446A5499" w14:textId="77777777" w:rsidR="00613ABB" w:rsidRDefault="00613ABB" w:rsidP="00613ABB">
      <w:pPr>
        <w:rPr>
          <w:rFonts w:ascii="Verdana" w:hAnsi="Verdana"/>
          <w:sz w:val="20"/>
        </w:rPr>
      </w:pPr>
    </w:p>
    <w:p w14:paraId="27CD7AF0" w14:textId="77777777" w:rsidR="00613ABB" w:rsidRDefault="00613ABB" w:rsidP="00613ABB">
      <w:pPr>
        <w:rPr>
          <w:rFonts w:ascii="Verdana" w:hAnsi="Verdana"/>
          <w:sz w:val="20"/>
        </w:rPr>
      </w:pPr>
    </w:p>
    <w:p w14:paraId="04867D05" w14:textId="77777777" w:rsidR="00F80099" w:rsidRDefault="00F80099" w:rsidP="00724E45">
      <w:pPr>
        <w:rPr>
          <w:rFonts w:ascii="Verdana" w:hAnsi="Verdana"/>
          <w:sz w:val="16"/>
          <w:szCs w:val="16"/>
        </w:rPr>
      </w:pPr>
    </w:p>
    <w:p w14:paraId="3676CA29" w14:textId="77777777" w:rsidR="00F80099" w:rsidRDefault="00F80099" w:rsidP="00F80099">
      <w:pPr>
        <w:spacing w:before="40"/>
        <w:rPr>
          <w:rFonts w:ascii="Verdana" w:hAnsi="Verdana"/>
          <w:b/>
          <w:color w:val="5C8A00"/>
          <w:sz w:val="28"/>
          <w:szCs w:val="28"/>
        </w:rPr>
      </w:pPr>
      <w:r w:rsidRPr="00D639FE">
        <w:rPr>
          <w:rFonts w:ascii="Verdana" w:hAnsi="Verdana"/>
          <w:b/>
          <w:color w:val="5C8A00"/>
          <w:sz w:val="28"/>
          <w:szCs w:val="28"/>
          <w:u w:val="single"/>
        </w:rPr>
        <w:t>Miscellaneous Guidelines</w:t>
      </w:r>
      <w:r w:rsidRPr="00D639FE">
        <w:rPr>
          <w:rFonts w:ascii="Verdana" w:hAnsi="Verdana"/>
          <w:b/>
          <w:color w:val="5C8A00"/>
          <w:sz w:val="28"/>
          <w:szCs w:val="28"/>
        </w:rPr>
        <w:t>:</w:t>
      </w:r>
    </w:p>
    <w:p w14:paraId="06365A38" w14:textId="77777777" w:rsidR="00F80099" w:rsidRDefault="00F00101" w:rsidP="00F80099">
      <w:pPr>
        <w:spacing w:before="40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color w:val="5C8A00"/>
          <w:sz w:val="28"/>
          <w:szCs w:val="28"/>
        </w:rPr>
        <w:tab/>
      </w:r>
    </w:p>
    <w:p w14:paraId="6E2FC938" w14:textId="77777777" w:rsidR="00F00101" w:rsidRDefault="00F00101" w:rsidP="00F80099">
      <w:pPr>
        <w:numPr>
          <w:ilvl w:val="0"/>
          <w:numId w:val="1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Building Hours:</w:t>
      </w:r>
    </w:p>
    <w:p w14:paraId="3A474FFF" w14:textId="77777777" w:rsidR="00F00101" w:rsidRPr="00A75B96" w:rsidRDefault="00F00101" w:rsidP="00A75B96">
      <w:pPr>
        <w:pStyle w:val="ListParagraph"/>
        <w:numPr>
          <w:ilvl w:val="0"/>
          <w:numId w:val="32"/>
        </w:numPr>
        <w:tabs>
          <w:tab w:val="left" w:pos="540"/>
        </w:tabs>
        <w:spacing w:before="60"/>
        <w:rPr>
          <w:rFonts w:ascii="Verdana" w:hAnsi="Verdana"/>
          <w:sz w:val="20"/>
        </w:rPr>
      </w:pPr>
      <w:r w:rsidRPr="00A75B96">
        <w:rPr>
          <w:rFonts w:ascii="Verdana" w:hAnsi="Verdana"/>
          <w:sz w:val="20"/>
        </w:rPr>
        <w:t>The building must be vacated no later than 12:00 midnight on Friday and Saturday evenings; and 9:00pm Sunday – Thursday.</w:t>
      </w:r>
      <w:r w:rsidR="00A75B96" w:rsidRPr="00A75B96">
        <w:rPr>
          <w:rFonts w:ascii="Verdana" w:hAnsi="Verdana"/>
          <w:sz w:val="20"/>
        </w:rPr>
        <w:t xml:space="preserve"> </w:t>
      </w:r>
    </w:p>
    <w:p w14:paraId="5CD4BDC8" w14:textId="4AEAA62F" w:rsidR="00F00101" w:rsidRPr="00A75B96" w:rsidRDefault="00A75B96" w:rsidP="00A75B96">
      <w:pPr>
        <w:pStyle w:val="ListParagraph"/>
        <w:numPr>
          <w:ilvl w:val="0"/>
          <w:numId w:val="32"/>
        </w:numPr>
        <w:tabs>
          <w:tab w:val="left" w:pos="540"/>
          <w:tab w:val="left" w:pos="1680"/>
        </w:tabs>
        <w:spacing w:before="60"/>
        <w:rPr>
          <w:rFonts w:ascii="Verdana" w:hAnsi="Verdana"/>
          <w:b/>
          <w:sz w:val="20"/>
        </w:rPr>
      </w:pPr>
      <w:r w:rsidRPr="00A75B96">
        <w:rPr>
          <w:rFonts w:ascii="Verdana" w:hAnsi="Verdana"/>
          <w:sz w:val="20"/>
        </w:rPr>
        <w:t>A</w:t>
      </w:r>
      <w:r w:rsidR="00F00101" w:rsidRPr="00A75B96">
        <w:rPr>
          <w:rFonts w:ascii="Verdana" w:hAnsi="Verdana"/>
          <w:sz w:val="20"/>
        </w:rPr>
        <w:t xml:space="preserve"> $</w:t>
      </w:r>
      <w:r w:rsidR="00182E55" w:rsidRPr="00A75B96">
        <w:rPr>
          <w:rFonts w:ascii="Verdana" w:hAnsi="Verdana"/>
          <w:sz w:val="20"/>
        </w:rPr>
        <w:t>2</w:t>
      </w:r>
      <w:r w:rsidR="00F00101" w:rsidRPr="00A75B96">
        <w:rPr>
          <w:rFonts w:ascii="Verdana" w:hAnsi="Verdana"/>
          <w:sz w:val="20"/>
        </w:rPr>
        <w:t>50</w:t>
      </w:r>
      <w:r w:rsidR="0040386B">
        <w:rPr>
          <w:rFonts w:ascii="Verdana" w:hAnsi="Verdana"/>
          <w:sz w:val="20"/>
        </w:rPr>
        <w:t>.00</w:t>
      </w:r>
      <w:r w:rsidR="00F00101" w:rsidRPr="00A75B96">
        <w:rPr>
          <w:rFonts w:ascii="Verdana" w:hAnsi="Verdana"/>
          <w:sz w:val="20"/>
        </w:rPr>
        <w:t>/hour fee</w:t>
      </w:r>
      <w:r w:rsidRPr="00A75B96">
        <w:rPr>
          <w:rFonts w:ascii="Verdana" w:hAnsi="Verdana"/>
          <w:sz w:val="20"/>
        </w:rPr>
        <w:t xml:space="preserve"> is applied</w:t>
      </w:r>
      <w:r w:rsidR="00F00101" w:rsidRPr="00A75B96">
        <w:rPr>
          <w:rFonts w:ascii="Verdana" w:hAnsi="Verdana"/>
          <w:sz w:val="20"/>
        </w:rPr>
        <w:t xml:space="preserve"> if the event runs over the contracted end time</w:t>
      </w:r>
      <w:r w:rsidRPr="00A75B96">
        <w:rPr>
          <w:rFonts w:ascii="Verdana" w:hAnsi="Verdana"/>
          <w:sz w:val="20"/>
        </w:rPr>
        <w:t>.</w:t>
      </w:r>
      <w:r w:rsidR="00F00101" w:rsidRPr="00A75B96">
        <w:rPr>
          <w:rFonts w:ascii="Verdana" w:hAnsi="Verdana"/>
          <w:sz w:val="20"/>
        </w:rPr>
        <w:t xml:space="preserve"> </w:t>
      </w:r>
    </w:p>
    <w:p w14:paraId="68817AD2" w14:textId="77777777" w:rsidR="00A75B96" w:rsidRPr="00A75B96" w:rsidRDefault="00A75B96" w:rsidP="00A75B96">
      <w:pPr>
        <w:tabs>
          <w:tab w:val="left" w:pos="540"/>
          <w:tab w:val="left" w:pos="1680"/>
        </w:tabs>
        <w:spacing w:before="60"/>
        <w:rPr>
          <w:rFonts w:ascii="Verdana" w:hAnsi="Verdana"/>
          <w:b/>
          <w:sz w:val="20"/>
        </w:rPr>
      </w:pPr>
    </w:p>
    <w:p w14:paraId="4A51A9F9" w14:textId="77777777" w:rsidR="00F80099" w:rsidRDefault="00F80099" w:rsidP="00F80099">
      <w:pPr>
        <w:numPr>
          <w:ilvl w:val="0"/>
          <w:numId w:val="1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Decorations:</w:t>
      </w:r>
    </w:p>
    <w:p w14:paraId="39F28D93" w14:textId="77777777" w:rsidR="00F80099" w:rsidRPr="00C002AF" w:rsidRDefault="00F80099" w:rsidP="00F00101">
      <w:pPr>
        <w:numPr>
          <w:ilvl w:val="1"/>
          <w:numId w:val="29"/>
        </w:numPr>
        <w:rPr>
          <w:rFonts w:ascii="Verdana" w:hAnsi="Verdana"/>
          <w:b/>
          <w:sz w:val="20"/>
        </w:rPr>
      </w:pPr>
      <w:r w:rsidRPr="00A46D9C">
        <w:rPr>
          <w:rFonts w:ascii="Verdana" w:hAnsi="Verdana"/>
          <w:sz w:val="20"/>
        </w:rPr>
        <w:t xml:space="preserve">Candles are allowed but must be </w:t>
      </w:r>
      <w:r w:rsidR="00597080" w:rsidRPr="00A46D9C">
        <w:rPr>
          <w:rFonts w:ascii="Verdana" w:hAnsi="Verdana"/>
          <w:sz w:val="20"/>
        </w:rPr>
        <w:t xml:space="preserve">placed </w:t>
      </w:r>
      <w:r w:rsidRPr="00A46D9C">
        <w:rPr>
          <w:rFonts w:ascii="Verdana" w:hAnsi="Verdana"/>
          <w:sz w:val="20"/>
        </w:rPr>
        <w:t>in holders</w:t>
      </w:r>
      <w:r w:rsidR="00C002AF">
        <w:rPr>
          <w:rFonts w:ascii="Verdana" w:hAnsi="Verdana"/>
          <w:sz w:val="20"/>
        </w:rPr>
        <w:t xml:space="preserve"> that cover the flame</w:t>
      </w:r>
      <w:r w:rsidRPr="00A46D9C">
        <w:rPr>
          <w:rFonts w:ascii="Verdana" w:hAnsi="Verdana"/>
          <w:sz w:val="20"/>
        </w:rPr>
        <w:t xml:space="preserve"> – </w:t>
      </w:r>
      <w:r w:rsidRPr="00C002AF">
        <w:rPr>
          <w:rFonts w:ascii="Verdana" w:hAnsi="Verdana"/>
          <w:b/>
          <w:sz w:val="20"/>
        </w:rPr>
        <w:t xml:space="preserve">no unprotected flames. </w:t>
      </w:r>
    </w:p>
    <w:p w14:paraId="292E0B42" w14:textId="77777777" w:rsidR="00F80099" w:rsidRPr="00A46D9C" w:rsidRDefault="00F80099" w:rsidP="00F00101">
      <w:pPr>
        <w:numPr>
          <w:ilvl w:val="1"/>
          <w:numId w:val="29"/>
        </w:numPr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>Decorations may be attached to the walls and ceili</w:t>
      </w:r>
      <w:r w:rsidR="00597080" w:rsidRPr="00A46D9C">
        <w:rPr>
          <w:rFonts w:ascii="Verdana" w:hAnsi="Verdana"/>
          <w:sz w:val="20"/>
        </w:rPr>
        <w:t xml:space="preserve">ng with removable tape or hooks </w:t>
      </w:r>
      <w:r w:rsidRPr="00A46D9C">
        <w:rPr>
          <w:rFonts w:ascii="Verdana" w:hAnsi="Verdana"/>
          <w:sz w:val="20"/>
        </w:rPr>
        <w:t xml:space="preserve">already in place and must be approved through the Event Coordinator prior to the event. </w:t>
      </w:r>
    </w:p>
    <w:p w14:paraId="6672A80F" w14:textId="77777777" w:rsidR="00597080" w:rsidRPr="00A46D9C" w:rsidRDefault="00597080" w:rsidP="00F00101">
      <w:pPr>
        <w:numPr>
          <w:ilvl w:val="1"/>
          <w:numId w:val="29"/>
        </w:numPr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>Confetti-type or glitter table sprinkles are not permitted.</w:t>
      </w:r>
    </w:p>
    <w:p w14:paraId="57A6336B" w14:textId="77777777" w:rsidR="00F80099" w:rsidRPr="00A46D9C" w:rsidRDefault="00F80099" w:rsidP="00F00101">
      <w:pPr>
        <w:numPr>
          <w:ilvl w:val="1"/>
          <w:numId w:val="29"/>
        </w:numPr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 xml:space="preserve">Artificial smoke, fog and bubble machines are not </w:t>
      </w:r>
      <w:r w:rsidR="00597080" w:rsidRPr="00A46D9C">
        <w:rPr>
          <w:rFonts w:ascii="Verdana" w:hAnsi="Verdana"/>
          <w:sz w:val="20"/>
        </w:rPr>
        <w:t>permitted</w:t>
      </w:r>
      <w:r w:rsidRPr="00A46D9C">
        <w:rPr>
          <w:rFonts w:ascii="Verdana" w:hAnsi="Verdana"/>
          <w:sz w:val="20"/>
        </w:rPr>
        <w:t>.</w:t>
      </w:r>
    </w:p>
    <w:p w14:paraId="1E0F8643" w14:textId="77777777" w:rsidR="00F80099" w:rsidRPr="00A46D9C" w:rsidRDefault="00F80099" w:rsidP="00F80099">
      <w:pPr>
        <w:ind w:left="1260"/>
        <w:rPr>
          <w:rFonts w:ascii="Verdana" w:hAnsi="Verdana"/>
          <w:b/>
          <w:sz w:val="20"/>
        </w:rPr>
      </w:pPr>
    </w:p>
    <w:p w14:paraId="549E6B84" w14:textId="77777777" w:rsidR="00F80099" w:rsidRPr="007C1EEE" w:rsidRDefault="00F80099" w:rsidP="00F80099">
      <w:pPr>
        <w:numPr>
          <w:ilvl w:val="0"/>
          <w:numId w:val="15"/>
        </w:numPr>
        <w:rPr>
          <w:rFonts w:ascii="Verdana" w:hAnsi="Verdana"/>
          <w:b/>
          <w:sz w:val="20"/>
        </w:rPr>
      </w:pPr>
      <w:r w:rsidRPr="007C1EEE">
        <w:rPr>
          <w:rFonts w:ascii="Verdana" w:hAnsi="Verdana"/>
          <w:b/>
          <w:sz w:val="20"/>
        </w:rPr>
        <w:t>Outside Vendors:</w:t>
      </w:r>
    </w:p>
    <w:p w14:paraId="5C8F831D" w14:textId="77777777" w:rsidR="00F80099" w:rsidRDefault="00F80099" w:rsidP="00F80099">
      <w:pPr>
        <w:numPr>
          <w:ilvl w:val="0"/>
          <w:numId w:val="1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It is the responsibility of the </w:t>
      </w:r>
      <w:r w:rsidR="006E2B32">
        <w:rPr>
          <w:rFonts w:ascii="Verdana" w:hAnsi="Verdana"/>
          <w:sz w:val="20"/>
        </w:rPr>
        <w:t xml:space="preserve">client </w:t>
      </w:r>
      <w:r>
        <w:rPr>
          <w:rFonts w:ascii="Verdana" w:hAnsi="Verdana"/>
          <w:sz w:val="20"/>
        </w:rPr>
        <w:t xml:space="preserve">to effectively communicate the content of this document to outside vendors, i.e., florists, party rental suppliers, DJs/musicians, set-up volunteers.  </w:t>
      </w:r>
    </w:p>
    <w:p w14:paraId="08A5D96A" w14:textId="77777777" w:rsidR="00F80099" w:rsidRDefault="00F80099" w:rsidP="00F80099">
      <w:pPr>
        <w:numPr>
          <w:ilvl w:val="0"/>
          <w:numId w:val="1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All entertainers must provide their own tablecloths and/or skirting for their stage equipment.  </w:t>
      </w:r>
    </w:p>
    <w:p w14:paraId="5D925DDF" w14:textId="37334EE4" w:rsidR="00F80099" w:rsidRDefault="00F80099" w:rsidP="00F80099">
      <w:pPr>
        <w:numPr>
          <w:ilvl w:val="0"/>
          <w:numId w:val="1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Enough time must be allowed to take down and remove all equipment before the contracted event</w:t>
      </w:r>
      <w:r w:rsidR="00DD48A8">
        <w:rPr>
          <w:rFonts w:ascii="Verdana" w:hAnsi="Verdana"/>
          <w:sz w:val="20"/>
        </w:rPr>
        <w:t xml:space="preserve"> </w:t>
      </w:r>
      <w:r w:rsidR="00724E45">
        <w:rPr>
          <w:rFonts w:ascii="Verdana" w:hAnsi="Verdana"/>
          <w:sz w:val="20"/>
        </w:rPr>
        <w:t>ends</w:t>
      </w:r>
      <w:r w:rsidR="00613ABB">
        <w:rPr>
          <w:rFonts w:ascii="Verdana" w:hAnsi="Verdana"/>
          <w:sz w:val="20"/>
        </w:rPr>
        <w:t xml:space="preserve"> </w:t>
      </w:r>
      <w:r w:rsidR="00724E45">
        <w:rPr>
          <w:rFonts w:ascii="Verdana" w:hAnsi="Verdana"/>
          <w:sz w:val="20"/>
        </w:rPr>
        <w:t>at</w:t>
      </w:r>
      <w:r w:rsidR="00613ABB">
        <w:rPr>
          <w:rFonts w:ascii="Verdana" w:hAnsi="Verdana"/>
          <w:sz w:val="20"/>
        </w:rPr>
        <w:t xml:space="preserve"> 12:00 </w:t>
      </w:r>
      <w:r w:rsidR="00724E45">
        <w:rPr>
          <w:rFonts w:ascii="Verdana" w:hAnsi="Verdana"/>
          <w:sz w:val="20"/>
        </w:rPr>
        <w:t>Midnight</w:t>
      </w:r>
      <w:r w:rsidR="00613ABB">
        <w:rPr>
          <w:rFonts w:ascii="Verdana" w:hAnsi="Verdana"/>
          <w:sz w:val="20"/>
        </w:rPr>
        <w:t>.</w:t>
      </w:r>
    </w:p>
    <w:p w14:paraId="53280DDA" w14:textId="77777777" w:rsidR="00F80099" w:rsidRDefault="00F80099" w:rsidP="00F80099">
      <w:pPr>
        <w:ind w:left="720"/>
        <w:rPr>
          <w:rFonts w:ascii="Verdana" w:hAnsi="Verdana"/>
          <w:sz w:val="20"/>
        </w:rPr>
      </w:pPr>
    </w:p>
    <w:p w14:paraId="42A835DE" w14:textId="77777777" w:rsidR="00F80099" w:rsidRPr="00A46D9C" w:rsidRDefault="00F80099" w:rsidP="00F80099">
      <w:pPr>
        <w:numPr>
          <w:ilvl w:val="0"/>
          <w:numId w:val="15"/>
        </w:numPr>
        <w:rPr>
          <w:rFonts w:ascii="Verdana" w:hAnsi="Verdana"/>
          <w:b/>
          <w:sz w:val="20"/>
        </w:rPr>
      </w:pPr>
      <w:bookmarkStart w:id="4" w:name="_Hlk80260912"/>
      <w:r>
        <w:rPr>
          <w:rFonts w:ascii="Verdana" w:hAnsi="Verdana"/>
          <w:b/>
          <w:sz w:val="20"/>
        </w:rPr>
        <w:t>Room Condition</w:t>
      </w:r>
      <w:r w:rsidRPr="00A46D9C">
        <w:rPr>
          <w:rFonts w:ascii="Verdana" w:hAnsi="Verdana"/>
          <w:b/>
          <w:sz w:val="20"/>
        </w:rPr>
        <w:t xml:space="preserve">: </w:t>
      </w:r>
      <w:r w:rsidR="006E2B32" w:rsidRPr="00A46D9C">
        <w:rPr>
          <w:rFonts w:ascii="Verdana" w:hAnsi="Verdana"/>
          <w:sz w:val="20"/>
        </w:rPr>
        <w:t>We ask that after our valued clients enjoy our space, they leave the room(s) as they were upon arrival. This includes all spaces utilized, including the kitchen</w:t>
      </w:r>
      <w:r w:rsidR="005A16B1">
        <w:rPr>
          <w:rFonts w:ascii="Verdana" w:hAnsi="Verdana"/>
          <w:sz w:val="20"/>
        </w:rPr>
        <w:t>.</w:t>
      </w:r>
    </w:p>
    <w:p w14:paraId="4A275F0A" w14:textId="77777777" w:rsidR="00F80099" w:rsidRPr="00A46D9C" w:rsidRDefault="00F80099" w:rsidP="00F80099">
      <w:pPr>
        <w:numPr>
          <w:ilvl w:val="0"/>
          <w:numId w:val="25"/>
        </w:numPr>
        <w:spacing w:before="60"/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 xml:space="preserve">It is not necessary to take down tables and chairs set-up by St. Patrick’s maintenance staff. </w:t>
      </w:r>
    </w:p>
    <w:p w14:paraId="6375D0DB" w14:textId="77777777" w:rsidR="00F80099" w:rsidRPr="00A46D9C" w:rsidRDefault="00F80099" w:rsidP="00F80099">
      <w:pPr>
        <w:numPr>
          <w:ilvl w:val="0"/>
          <w:numId w:val="25"/>
        </w:numPr>
        <w:spacing w:before="60"/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>Anything you bring in, i.e., decorations, rented equipment, food, beverage, miscellaneous items, leftover food, need</w:t>
      </w:r>
      <w:r w:rsidR="005A16B1">
        <w:rPr>
          <w:rFonts w:ascii="Verdana" w:hAnsi="Verdana"/>
          <w:sz w:val="20"/>
        </w:rPr>
        <w:t>s</w:t>
      </w:r>
      <w:r w:rsidRPr="00A46D9C">
        <w:rPr>
          <w:rFonts w:ascii="Verdana" w:hAnsi="Verdana"/>
          <w:sz w:val="20"/>
        </w:rPr>
        <w:t xml:space="preserve"> to be removed when leaving the building at the conclusion of the event. </w:t>
      </w:r>
    </w:p>
    <w:p w14:paraId="39DA53AD" w14:textId="77777777" w:rsidR="00F80099" w:rsidRPr="00A46D9C" w:rsidRDefault="00F80099" w:rsidP="00F80099">
      <w:pPr>
        <w:numPr>
          <w:ilvl w:val="0"/>
          <w:numId w:val="25"/>
        </w:numPr>
        <w:spacing w:before="60"/>
        <w:rPr>
          <w:rFonts w:ascii="Verdana" w:hAnsi="Verdana"/>
          <w:sz w:val="20"/>
        </w:rPr>
      </w:pPr>
      <w:r w:rsidRPr="00A46D9C">
        <w:rPr>
          <w:rFonts w:ascii="Verdana" w:hAnsi="Verdana"/>
          <w:sz w:val="20"/>
        </w:rPr>
        <w:t xml:space="preserve">All waste should be placed in trash receptacles provided by the church. Church maintenance staff will take the garbage to the dumpster. </w:t>
      </w:r>
    </w:p>
    <w:bookmarkEnd w:id="4"/>
    <w:p w14:paraId="07C8DFD4" w14:textId="77777777" w:rsidR="00F80099" w:rsidRPr="00DA22DF" w:rsidRDefault="00F80099" w:rsidP="00F80099">
      <w:pPr>
        <w:ind w:left="1260"/>
        <w:rPr>
          <w:rFonts w:ascii="Verdana" w:hAnsi="Verdana"/>
          <w:b/>
          <w:sz w:val="20"/>
        </w:rPr>
      </w:pPr>
    </w:p>
    <w:p w14:paraId="403F8289" w14:textId="77777777" w:rsidR="00F80099" w:rsidRPr="00C739A1" w:rsidRDefault="00F80099" w:rsidP="00F80099">
      <w:pPr>
        <w:numPr>
          <w:ilvl w:val="0"/>
          <w:numId w:val="15"/>
        </w:numPr>
        <w:rPr>
          <w:rFonts w:ascii="Verdana" w:hAnsi="Verdana"/>
          <w:b/>
          <w:sz w:val="20"/>
        </w:rPr>
      </w:pPr>
      <w:r w:rsidRPr="00C739A1">
        <w:rPr>
          <w:rFonts w:ascii="Verdana" w:hAnsi="Verdana"/>
          <w:b/>
          <w:sz w:val="20"/>
        </w:rPr>
        <w:t>T</w:t>
      </w:r>
      <w:r w:rsidR="009D2D17">
        <w:rPr>
          <w:rFonts w:ascii="Verdana" w:hAnsi="Verdana"/>
          <w:b/>
          <w:sz w:val="20"/>
        </w:rPr>
        <w:t>his is a</w:t>
      </w:r>
      <w:r w:rsidRPr="00C739A1">
        <w:rPr>
          <w:rFonts w:ascii="Verdana" w:hAnsi="Verdana"/>
          <w:b/>
          <w:sz w:val="20"/>
        </w:rPr>
        <w:t xml:space="preserve"> </w:t>
      </w:r>
      <w:r w:rsidR="009D2D17">
        <w:rPr>
          <w:rFonts w:ascii="Verdana" w:hAnsi="Verdana"/>
          <w:b/>
          <w:sz w:val="20"/>
        </w:rPr>
        <w:t>s</w:t>
      </w:r>
      <w:r w:rsidRPr="00C739A1">
        <w:rPr>
          <w:rFonts w:ascii="Verdana" w:hAnsi="Verdana"/>
          <w:b/>
          <w:sz w:val="20"/>
        </w:rPr>
        <w:t>moke-</w:t>
      </w:r>
      <w:r w:rsidR="009D2D17">
        <w:rPr>
          <w:rFonts w:ascii="Verdana" w:hAnsi="Verdana"/>
          <w:b/>
          <w:sz w:val="20"/>
        </w:rPr>
        <w:t>f</w:t>
      </w:r>
      <w:r w:rsidRPr="00C739A1">
        <w:rPr>
          <w:rFonts w:ascii="Verdana" w:hAnsi="Verdana"/>
          <w:b/>
          <w:sz w:val="20"/>
        </w:rPr>
        <w:t>ree facility.   No smoking is allowed in the building.</w:t>
      </w:r>
    </w:p>
    <w:p w14:paraId="5F7F9649" w14:textId="77777777" w:rsidR="00F80099" w:rsidRPr="00F80099" w:rsidRDefault="00F80099" w:rsidP="007C1EEE">
      <w:pPr>
        <w:ind w:left="720"/>
        <w:rPr>
          <w:rFonts w:ascii="Verdana" w:hAnsi="Verdana"/>
          <w:sz w:val="16"/>
          <w:szCs w:val="16"/>
        </w:rPr>
      </w:pPr>
    </w:p>
    <w:sectPr w:rsidR="00F80099" w:rsidRPr="00F80099" w:rsidSect="00EB1969">
      <w:type w:val="continuous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6B45" w14:textId="77777777" w:rsidR="00517B1F" w:rsidRDefault="00517B1F" w:rsidP="00130CA8">
      <w:r>
        <w:separator/>
      </w:r>
    </w:p>
  </w:endnote>
  <w:endnote w:type="continuationSeparator" w:id="0">
    <w:p w14:paraId="4F03482D" w14:textId="77777777" w:rsidR="00517B1F" w:rsidRDefault="00517B1F" w:rsidP="001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A48" w14:textId="42D42770" w:rsidR="00130CA8" w:rsidRPr="00130CA8" w:rsidRDefault="00724E45">
    <w:pPr>
      <w:pStyle w:val="Footer"/>
      <w:rPr>
        <w:sz w:val="16"/>
        <w:szCs w:val="16"/>
      </w:rPr>
    </w:pPr>
    <w:r>
      <w:rPr>
        <w:sz w:val="16"/>
        <w:szCs w:val="16"/>
      </w:rPr>
      <w:t>8</w:t>
    </w:r>
    <w:r w:rsidR="000A76C3">
      <w:rPr>
        <w:sz w:val="16"/>
        <w:szCs w:val="16"/>
      </w:rPr>
      <w:t>/</w:t>
    </w:r>
    <w:r w:rsidR="005B35FB">
      <w:rPr>
        <w:sz w:val="16"/>
        <w:szCs w:val="16"/>
      </w:rPr>
      <w:t>202</w:t>
    </w:r>
    <w:r w:rsidR="00613ABB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66BC" w14:textId="77777777" w:rsidR="00517B1F" w:rsidRDefault="00517B1F" w:rsidP="00130CA8">
      <w:r>
        <w:separator/>
      </w:r>
    </w:p>
  </w:footnote>
  <w:footnote w:type="continuationSeparator" w:id="0">
    <w:p w14:paraId="34123119" w14:textId="77777777" w:rsidR="00517B1F" w:rsidRDefault="00517B1F" w:rsidP="0013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4F8"/>
    <w:multiLevelType w:val="hybridMultilevel"/>
    <w:tmpl w:val="4650BACA"/>
    <w:lvl w:ilvl="0" w:tplc="895643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B1509"/>
    <w:multiLevelType w:val="hybridMultilevel"/>
    <w:tmpl w:val="6B90DA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F154EB6"/>
    <w:multiLevelType w:val="hybridMultilevel"/>
    <w:tmpl w:val="D5F25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F5EB5"/>
    <w:multiLevelType w:val="hybridMultilevel"/>
    <w:tmpl w:val="0AF0D4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D3524B7"/>
    <w:multiLevelType w:val="hybridMultilevel"/>
    <w:tmpl w:val="80D4C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618FC"/>
    <w:multiLevelType w:val="hybridMultilevel"/>
    <w:tmpl w:val="2460C0C0"/>
    <w:lvl w:ilvl="0" w:tplc="31306C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2FC2"/>
    <w:multiLevelType w:val="hybridMultilevel"/>
    <w:tmpl w:val="A202B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10BD3"/>
    <w:multiLevelType w:val="hybridMultilevel"/>
    <w:tmpl w:val="C0B6A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5043AF"/>
    <w:multiLevelType w:val="hybridMultilevel"/>
    <w:tmpl w:val="A502C6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48271E"/>
    <w:multiLevelType w:val="hybridMultilevel"/>
    <w:tmpl w:val="DF06695E"/>
    <w:lvl w:ilvl="0" w:tplc="AB708C4C">
      <w:start w:val="1"/>
      <w:numFmt w:val="upp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81A35"/>
    <w:multiLevelType w:val="hybridMultilevel"/>
    <w:tmpl w:val="0D18A0C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BDA6497"/>
    <w:multiLevelType w:val="hybridMultilevel"/>
    <w:tmpl w:val="A250590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05BFF"/>
    <w:multiLevelType w:val="hybridMultilevel"/>
    <w:tmpl w:val="B35698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62636"/>
    <w:multiLevelType w:val="hybridMultilevel"/>
    <w:tmpl w:val="40BCE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5B6AB7"/>
    <w:multiLevelType w:val="hybridMultilevel"/>
    <w:tmpl w:val="80DE69E2"/>
    <w:lvl w:ilvl="0" w:tplc="210E889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634008D"/>
    <w:multiLevelType w:val="hybridMultilevel"/>
    <w:tmpl w:val="8110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8920F2"/>
    <w:multiLevelType w:val="hybridMultilevel"/>
    <w:tmpl w:val="49A81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80A57"/>
    <w:multiLevelType w:val="hybridMultilevel"/>
    <w:tmpl w:val="4448F488"/>
    <w:lvl w:ilvl="0" w:tplc="F190B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B64547"/>
    <w:multiLevelType w:val="hybridMultilevel"/>
    <w:tmpl w:val="D7E29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1B19B1"/>
    <w:multiLevelType w:val="hybridMultilevel"/>
    <w:tmpl w:val="87D447D6"/>
    <w:lvl w:ilvl="0" w:tplc="6B32D0D8">
      <w:start w:val="1"/>
      <w:numFmt w:val="upperLetter"/>
      <w:lvlText w:val="%1)"/>
      <w:lvlJc w:val="left"/>
      <w:pPr>
        <w:ind w:left="1260" w:hanging="72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207326"/>
    <w:multiLevelType w:val="hybridMultilevel"/>
    <w:tmpl w:val="A224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81BE6"/>
    <w:multiLevelType w:val="hybridMultilevel"/>
    <w:tmpl w:val="E16C6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283417"/>
    <w:multiLevelType w:val="hybridMultilevel"/>
    <w:tmpl w:val="282C7088"/>
    <w:lvl w:ilvl="0" w:tplc="F190B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A9095F"/>
    <w:multiLevelType w:val="hybridMultilevel"/>
    <w:tmpl w:val="69BA6B04"/>
    <w:lvl w:ilvl="0" w:tplc="6B32D0D8">
      <w:start w:val="1"/>
      <w:numFmt w:val="upperLetter"/>
      <w:lvlText w:val="%1)"/>
      <w:lvlJc w:val="left"/>
      <w:pPr>
        <w:ind w:left="1260" w:hanging="720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4A72BD0"/>
    <w:multiLevelType w:val="hybridMultilevel"/>
    <w:tmpl w:val="FA4A73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E4B0F"/>
    <w:multiLevelType w:val="hybridMultilevel"/>
    <w:tmpl w:val="53B263B8"/>
    <w:lvl w:ilvl="0" w:tplc="1D6AE3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6E6E8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90607"/>
    <w:multiLevelType w:val="hybridMultilevel"/>
    <w:tmpl w:val="BDFA906E"/>
    <w:lvl w:ilvl="0" w:tplc="1D6AE3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010C5"/>
    <w:multiLevelType w:val="hybridMultilevel"/>
    <w:tmpl w:val="611E52E0"/>
    <w:lvl w:ilvl="0" w:tplc="A20C3158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C18105C"/>
    <w:multiLevelType w:val="hybridMultilevel"/>
    <w:tmpl w:val="AD10E4C0"/>
    <w:lvl w:ilvl="0" w:tplc="A1F23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1D11C3"/>
    <w:multiLevelType w:val="hybridMultilevel"/>
    <w:tmpl w:val="53F43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56293C"/>
    <w:multiLevelType w:val="hybridMultilevel"/>
    <w:tmpl w:val="2F5AF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7D3B49"/>
    <w:multiLevelType w:val="hybridMultilevel"/>
    <w:tmpl w:val="48E4A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62860203">
    <w:abstractNumId w:val="12"/>
  </w:num>
  <w:num w:numId="2" w16cid:durableId="875585577">
    <w:abstractNumId w:val="24"/>
  </w:num>
  <w:num w:numId="3" w16cid:durableId="1916863248">
    <w:abstractNumId w:val="16"/>
  </w:num>
  <w:num w:numId="4" w16cid:durableId="1975598086">
    <w:abstractNumId w:val="8"/>
  </w:num>
  <w:num w:numId="5" w16cid:durableId="844786720">
    <w:abstractNumId w:val="14"/>
  </w:num>
  <w:num w:numId="6" w16cid:durableId="1871868946">
    <w:abstractNumId w:val="28"/>
  </w:num>
  <w:num w:numId="7" w16cid:durableId="1245452973">
    <w:abstractNumId w:val="20"/>
  </w:num>
  <w:num w:numId="8" w16cid:durableId="1230530970">
    <w:abstractNumId w:val="4"/>
  </w:num>
  <w:num w:numId="9" w16cid:durableId="72750163">
    <w:abstractNumId w:val="9"/>
  </w:num>
  <w:num w:numId="10" w16cid:durableId="1228494849">
    <w:abstractNumId w:val="30"/>
  </w:num>
  <w:num w:numId="11" w16cid:durableId="1584947492">
    <w:abstractNumId w:val="31"/>
  </w:num>
  <w:num w:numId="12" w16cid:durableId="1037047788">
    <w:abstractNumId w:val="0"/>
  </w:num>
  <w:num w:numId="13" w16cid:durableId="923608607">
    <w:abstractNumId w:val="5"/>
  </w:num>
  <w:num w:numId="14" w16cid:durableId="1833569651">
    <w:abstractNumId w:val="17"/>
  </w:num>
  <w:num w:numId="15" w16cid:durableId="2119061480">
    <w:abstractNumId w:val="19"/>
  </w:num>
  <w:num w:numId="16" w16cid:durableId="1106267884">
    <w:abstractNumId w:val="22"/>
  </w:num>
  <w:num w:numId="17" w16cid:durableId="222451395">
    <w:abstractNumId w:val="27"/>
  </w:num>
  <w:num w:numId="18" w16cid:durableId="831868833">
    <w:abstractNumId w:val="10"/>
  </w:num>
  <w:num w:numId="19" w16cid:durableId="1960212123">
    <w:abstractNumId w:val="2"/>
  </w:num>
  <w:num w:numId="20" w16cid:durableId="1227909740">
    <w:abstractNumId w:val="1"/>
  </w:num>
  <w:num w:numId="21" w16cid:durableId="401147254">
    <w:abstractNumId w:val="29"/>
  </w:num>
  <w:num w:numId="22" w16cid:durableId="1024595009">
    <w:abstractNumId w:val="13"/>
  </w:num>
  <w:num w:numId="23" w16cid:durableId="843478378">
    <w:abstractNumId w:val="18"/>
  </w:num>
  <w:num w:numId="24" w16cid:durableId="1313607439">
    <w:abstractNumId w:val="7"/>
  </w:num>
  <w:num w:numId="25" w16cid:durableId="596716797">
    <w:abstractNumId w:val="3"/>
  </w:num>
  <w:num w:numId="26" w16cid:durableId="46490551">
    <w:abstractNumId w:val="6"/>
  </w:num>
  <w:num w:numId="27" w16cid:durableId="487670321">
    <w:abstractNumId w:val="26"/>
  </w:num>
  <w:num w:numId="28" w16cid:durableId="47608522">
    <w:abstractNumId w:val="25"/>
  </w:num>
  <w:num w:numId="29" w16cid:durableId="1822691816">
    <w:abstractNumId w:val="23"/>
  </w:num>
  <w:num w:numId="30" w16cid:durableId="1176771019">
    <w:abstractNumId w:val="11"/>
  </w:num>
  <w:num w:numId="31" w16cid:durableId="1597902927">
    <w:abstractNumId w:val="15"/>
  </w:num>
  <w:num w:numId="32" w16cid:durableId="14736020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99"/>
    <w:rsid w:val="0000634F"/>
    <w:rsid w:val="00006799"/>
    <w:rsid w:val="00020993"/>
    <w:rsid w:val="000A4005"/>
    <w:rsid w:val="000A76C3"/>
    <w:rsid w:val="000B1CF5"/>
    <w:rsid w:val="000D05B4"/>
    <w:rsid w:val="000D5404"/>
    <w:rsid w:val="000D5EA0"/>
    <w:rsid w:val="000E42D7"/>
    <w:rsid w:val="001025D7"/>
    <w:rsid w:val="001107D9"/>
    <w:rsid w:val="001164CB"/>
    <w:rsid w:val="00126266"/>
    <w:rsid w:val="001268AA"/>
    <w:rsid w:val="00130CA8"/>
    <w:rsid w:val="001350D9"/>
    <w:rsid w:val="00137356"/>
    <w:rsid w:val="00161A5F"/>
    <w:rsid w:val="001724F4"/>
    <w:rsid w:val="00182E55"/>
    <w:rsid w:val="001A128D"/>
    <w:rsid w:val="001A1811"/>
    <w:rsid w:val="001A20BF"/>
    <w:rsid w:val="001A5E78"/>
    <w:rsid w:val="001A6D84"/>
    <w:rsid w:val="001F4C17"/>
    <w:rsid w:val="002065BB"/>
    <w:rsid w:val="00215027"/>
    <w:rsid w:val="002208E9"/>
    <w:rsid w:val="00232F5A"/>
    <w:rsid w:val="00232FDC"/>
    <w:rsid w:val="00243773"/>
    <w:rsid w:val="002600CC"/>
    <w:rsid w:val="002738F2"/>
    <w:rsid w:val="002773B5"/>
    <w:rsid w:val="00284239"/>
    <w:rsid w:val="002866BA"/>
    <w:rsid w:val="0029269F"/>
    <w:rsid w:val="00292A2C"/>
    <w:rsid w:val="002A11AB"/>
    <w:rsid w:val="002D4AB7"/>
    <w:rsid w:val="002D6160"/>
    <w:rsid w:val="002F51BF"/>
    <w:rsid w:val="002F765B"/>
    <w:rsid w:val="00306811"/>
    <w:rsid w:val="00316B38"/>
    <w:rsid w:val="0031713B"/>
    <w:rsid w:val="00323CCE"/>
    <w:rsid w:val="00331450"/>
    <w:rsid w:val="00334943"/>
    <w:rsid w:val="003520F3"/>
    <w:rsid w:val="00371691"/>
    <w:rsid w:val="00382FA2"/>
    <w:rsid w:val="00393578"/>
    <w:rsid w:val="003938AB"/>
    <w:rsid w:val="00395B42"/>
    <w:rsid w:val="003A641A"/>
    <w:rsid w:val="003B205F"/>
    <w:rsid w:val="003C0194"/>
    <w:rsid w:val="003C10CF"/>
    <w:rsid w:val="003D320C"/>
    <w:rsid w:val="003D5B64"/>
    <w:rsid w:val="003F5A07"/>
    <w:rsid w:val="0040386B"/>
    <w:rsid w:val="004041EC"/>
    <w:rsid w:val="0040685C"/>
    <w:rsid w:val="004117D2"/>
    <w:rsid w:val="00430B26"/>
    <w:rsid w:val="004416C6"/>
    <w:rsid w:val="004512B6"/>
    <w:rsid w:val="0047677E"/>
    <w:rsid w:val="004A20F0"/>
    <w:rsid w:val="004A5013"/>
    <w:rsid w:val="004B5840"/>
    <w:rsid w:val="004B7363"/>
    <w:rsid w:val="004C19DE"/>
    <w:rsid w:val="004C42A3"/>
    <w:rsid w:val="004C50AC"/>
    <w:rsid w:val="004C5CE8"/>
    <w:rsid w:val="004C7028"/>
    <w:rsid w:val="004D1BAC"/>
    <w:rsid w:val="004E12A8"/>
    <w:rsid w:val="004F08A2"/>
    <w:rsid w:val="004F0F3B"/>
    <w:rsid w:val="004F615B"/>
    <w:rsid w:val="0050090B"/>
    <w:rsid w:val="005064D7"/>
    <w:rsid w:val="005127A5"/>
    <w:rsid w:val="00517B1F"/>
    <w:rsid w:val="00527A86"/>
    <w:rsid w:val="0054107E"/>
    <w:rsid w:val="0055600C"/>
    <w:rsid w:val="00563981"/>
    <w:rsid w:val="00587936"/>
    <w:rsid w:val="00597080"/>
    <w:rsid w:val="005A0AA2"/>
    <w:rsid w:val="005A16B1"/>
    <w:rsid w:val="005B35FB"/>
    <w:rsid w:val="005B5AC4"/>
    <w:rsid w:val="005D67DC"/>
    <w:rsid w:val="005F1D26"/>
    <w:rsid w:val="00602E28"/>
    <w:rsid w:val="00613ABB"/>
    <w:rsid w:val="00613D35"/>
    <w:rsid w:val="0061475E"/>
    <w:rsid w:val="00632FD5"/>
    <w:rsid w:val="00633060"/>
    <w:rsid w:val="006403C8"/>
    <w:rsid w:val="00642D2B"/>
    <w:rsid w:val="00643FED"/>
    <w:rsid w:val="006462B2"/>
    <w:rsid w:val="00652338"/>
    <w:rsid w:val="00656F86"/>
    <w:rsid w:val="00656FBA"/>
    <w:rsid w:val="00662B9D"/>
    <w:rsid w:val="00672542"/>
    <w:rsid w:val="00692A97"/>
    <w:rsid w:val="006B2BD5"/>
    <w:rsid w:val="006B5810"/>
    <w:rsid w:val="006B5DBA"/>
    <w:rsid w:val="006C78D4"/>
    <w:rsid w:val="006D18F1"/>
    <w:rsid w:val="006E2B32"/>
    <w:rsid w:val="006E399F"/>
    <w:rsid w:val="00714BCC"/>
    <w:rsid w:val="0072473E"/>
    <w:rsid w:val="00724E45"/>
    <w:rsid w:val="00724EFB"/>
    <w:rsid w:val="00727CB6"/>
    <w:rsid w:val="00732FA9"/>
    <w:rsid w:val="0074277C"/>
    <w:rsid w:val="00745C85"/>
    <w:rsid w:val="0076579B"/>
    <w:rsid w:val="00777D6C"/>
    <w:rsid w:val="007B2075"/>
    <w:rsid w:val="007B5208"/>
    <w:rsid w:val="007C02B7"/>
    <w:rsid w:val="007C12A1"/>
    <w:rsid w:val="007C1EEE"/>
    <w:rsid w:val="007E3C6B"/>
    <w:rsid w:val="007F0410"/>
    <w:rsid w:val="007F31C5"/>
    <w:rsid w:val="00816568"/>
    <w:rsid w:val="008175AD"/>
    <w:rsid w:val="00821615"/>
    <w:rsid w:val="0083620E"/>
    <w:rsid w:val="00863048"/>
    <w:rsid w:val="0088422B"/>
    <w:rsid w:val="008D49AB"/>
    <w:rsid w:val="008E6058"/>
    <w:rsid w:val="009014D0"/>
    <w:rsid w:val="00904533"/>
    <w:rsid w:val="0090653E"/>
    <w:rsid w:val="009138AD"/>
    <w:rsid w:val="00914939"/>
    <w:rsid w:val="00921217"/>
    <w:rsid w:val="009236C3"/>
    <w:rsid w:val="009400E2"/>
    <w:rsid w:val="00942902"/>
    <w:rsid w:val="00947139"/>
    <w:rsid w:val="00950097"/>
    <w:rsid w:val="009556AA"/>
    <w:rsid w:val="00964CA5"/>
    <w:rsid w:val="009A6FF5"/>
    <w:rsid w:val="009D2D17"/>
    <w:rsid w:val="009E67E1"/>
    <w:rsid w:val="00A0693D"/>
    <w:rsid w:val="00A175FD"/>
    <w:rsid w:val="00A353BF"/>
    <w:rsid w:val="00A46D9C"/>
    <w:rsid w:val="00A51CE5"/>
    <w:rsid w:val="00A72FD1"/>
    <w:rsid w:val="00A75B96"/>
    <w:rsid w:val="00A80CC5"/>
    <w:rsid w:val="00AA3812"/>
    <w:rsid w:val="00AB2C92"/>
    <w:rsid w:val="00AB61B2"/>
    <w:rsid w:val="00AB7A91"/>
    <w:rsid w:val="00AD4869"/>
    <w:rsid w:val="00AE5D5B"/>
    <w:rsid w:val="00AF105F"/>
    <w:rsid w:val="00AF3354"/>
    <w:rsid w:val="00AF611B"/>
    <w:rsid w:val="00B11226"/>
    <w:rsid w:val="00B34E94"/>
    <w:rsid w:val="00B576CD"/>
    <w:rsid w:val="00B70A97"/>
    <w:rsid w:val="00B84494"/>
    <w:rsid w:val="00C002AF"/>
    <w:rsid w:val="00C07B58"/>
    <w:rsid w:val="00C10031"/>
    <w:rsid w:val="00C20936"/>
    <w:rsid w:val="00C237EF"/>
    <w:rsid w:val="00C32CB0"/>
    <w:rsid w:val="00C411FD"/>
    <w:rsid w:val="00C458F1"/>
    <w:rsid w:val="00C47AD6"/>
    <w:rsid w:val="00C71FEE"/>
    <w:rsid w:val="00C739A1"/>
    <w:rsid w:val="00CA0A7F"/>
    <w:rsid w:val="00CA2BCB"/>
    <w:rsid w:val="00CB1441"/>
    <w:rsid w:val="00CB1D0E"/>
    <w:rsid w:val="00CC60D8"/>
    <w:rsid w:val="00CE5116"/>
    <w:rsid w:val="00D042FC"/>
    <w:rsid w:val="00D06F9C"/>
    <w:rsid w:val="00D10DA1"/>
    <w:rsid w:val="00D1117F"/>
    <w:rsid w:val="00D24CE6"/>
    <w:rsid w:val="00D33EE1"/>
    <w:rsid w:val="00D376E9"/>
    <w:rsid w:val="00D57166"/>
    <w:rsid w:val="00D639FE"/>
    <w:rsid w:val="00D67969"/>
    <w:rsid w:val="00D76EC1"/>
    <w:rsid w:val="00D80E14"/>
    <w:rsid w:val="00D85026"/>
    <w:rsid w:val="00D949AB"/>
    <w:rsid w:val="00D949F9"/>
    <w:rsid w:val="00DB32DD"/>
    <w:rsid w:val="00DC379E"/>
    <w:rsid w:val="00DC4FAC"/>
    <w:rsid w:val="00DC67F7"/>
    <w:rsid w:val="00DD2947"/>
    <w:rsid w:val="00DD48A8"/>
    <w:rsid w:val="00DD65F2"/>
    <w:rsid w:val="00DD6655"/>
    <w:rsid w:val="00DE0ABE"/>
    <w:rsid w:val="00E04F86"/>
    <w:rsid w:val="00E110F8"/>
    <w:rsid w:val="00E235C0"/>
    <w:rsid w:val="00E4147B"/>
    <w:rsid w:val="00E444E6"/>
    <w:rsid w:val="00E51147"/>
    <w:rsid w:val="00E57F80"/>
    <w:rsid w:val="00E70CC8"/>
    <w:rsid w:val="00E90A45"/>
    <w:rsid w:val="00E91B9F"/>
    <w:rsid w:val="00EB1969"/>
    <w:rsid w:val="00EC0349"/>
    <w:rsid w:val="00ED66CD"/>
    <w:rsid w:val="00ED6BF2"/>
    <w:rsid w:val="00EF4CB8"/>
    <w:rsid w:val="00EF4DD5"/>
    <w:rsid w:val="00EF5AE5"/>
    <w:rsid w:val="00F00101"/>
    <w:rsid w:val="00F24D1C"/>
    <w:rsid w:val="00F26E9F"/>
    <w:rsid w:val="00F3555E"/>
    <w:rsid w:val="00F51338"/>
    <w:rsid w:val="00F54D65"/>
    <w:rsid w:val="00F62662"/>
    <w:rsid w:val="00F6626F"/>
    <w:rsid w:val="00F66F0B"/>
    <w:rsid w:val="00F80099"/>
    <w:rsid w:val="00FB28AC"/>
    <w:rsid w:val="00FC23DB"/>
    <w:rsid w:val="00FC39BA"/>
    <w:rsid w:val="00FC39CB"/>
    <w:rsid w:val="00FC4FE9"/>
    <w:rsid w:val="00FD5374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B937"/>
  <w15:docId w15:val="{C08A3D28-22CF-4965-88B1-E410D49C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79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3FED"/>
    <w:pPr>
      <w:jc w:val="center"/>
    </w:pPr>
    <w:rPr>
      <w:b/>
      <w:sz w:val="52"/>
    </w:rPr>
  </w:style>
  <w:style w:type="character" w:styleId="Hyperlink">
    <w:name w:val="Hyperlink"/>
    <w:rsid w:val="00643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75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7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1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3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0CA8"/>
    <w:rPr>
      <w:sz w:val="24"/>
    </w:rPr>
  </w:style>
  <w:style w:type="paragraph" w:styleId="Footer">
    <w:name w:val="footer"/>
    <w:basedOn w:val="Normal"/>
    <w:link w:val="FooterChar"/>
    <w:unhideWhenUsed/>
    <w:rsid w:val="0013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0C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 Information</vt:lpstr>
    </vt:vector>
  </TitlesOfParts>
  <Company>St. Patricks Of Edina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Information</dc:title>
  <dc:creator>Susie Osacho</dc:creator>
  <cp:lastModifiedBy>DeAnn Brandel</cp:lastModifiedBy>
  <cp:revision>5</cp:revision>
  <cp:lastPrinted>2019-09-17T20:06:00Z</cp:lastPrinted>
  <dcterms:created xsi:type="dcterms:W3CDTF">2023-08-15T20:28:00Z</dcterms:created>
  <dcterms:modified xsi:type="dcterms:W3CDTF">2026-03-27T13:52:00Z</dcterms:modified>
</cp:coreProperties>
</file>